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B" w:rsidRPr="00DE2FED" w:rsidRDefault="00A4690C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/>
          <w:noProof/>
          <w:sz w:val="28"/>
          <w:szCs w:val="28"/>
        </w:rPr>
        <w:drawing>
          <wp:inline distT="0" distB="0" distL="0" distR="0">
            <wp:extent cx="2833370" cy="619091"/>
            <wp:effectExtent l="0" t="0" r="5080" b="0"/>
            <wp:docPr id="1270" name="Рисунок 1" descr="C:\Users\a.naurzbekova\Desktop\2023 НОВЫЙ ЛОГОТИП БНС\2 шаг новый вариант логотипа во всех форматах\Group 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Рисунок 1" descr="C:\Users\a.naurzbekova\Desktop\2023 НОВЫЙ ЛОГОТИП БНС\2 шаг новый вариант логотипа во всех форматах\Group 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31" cy="65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26882" w:rsidRPr="00DE2FED" w:rsidRDefault="006D0237" w:rsidP="006D0237">
      <w:pPr>
        <w:tabs>
          <w:tab w:val="left" w:pos="6180"/>
        </w:tabs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ab/>
      </w:r>
    </w:p>
    <w:p w:rsidR="00826882" w:rsidRPr="00DE2FED" w:rsidRDefault="0082688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2D5512" w:rsidRPr="005D437C" w:rsidRDefault="002D5512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56"/>
          <w:szCs w:val="56"/>
          <w:lang w:val="kk-KZ"/>
        </w:rPr>
      </w:pPr>
      <w:r w:rsidRPr="005D437C">
        <w:rPr>
          <w:rFonts w:ascii="Roboto" w:hAnsi="Roboto" w:cs="Times New Roman"/>
          <w:b/>
          <w:sz w:val="56"/>
          <w:szCs w:val="56"/>
          <w:lang w:val="kk-KZ"/>
        </w:rPr>
        <w:t>Сапа бойынша есеп</w:t>
      </w:r>
    </w:p>
    <w:p w:rsidR="005D437C" w:rsidRPr="005D437C" w:rsidRDefault="005D437C" w:rsidP="001C0719">
      <w:pPr>
        <w:spacing w:after="0" w:line="23" w:lineRule="atLeast"/>
        <w:ind w:left="161" w:right="162"/>
        <w:jc w:val="center"/>
        <w:rPr>
          <w:rFonts w:ascii="Roboto" w:hAnsi="Roboto" w:cs="Times New Roman"/>
          <w:sz w:val="28"/>
          <w:szCs w:val="28"/>
          <w:lang w:val="kk-KZ"/>
        </w:rPr>
      </w:pPr>
    </w:p>
    <w:p w:rsidR="00067DEE" w:rsidRPr="005D437C" w:rsidRDefault="00EB361A" w:rsidP="001C0719">
      <w:pPr>
        <w:spacing w:after="0" w:line="23" w:lineRule="atLeast"/>
        <w:ind w:left="161" w:right="162"/>
        <w:jc w:val="center"/>
        <w:rPr>
          <w:rFonts w:ascii="Roboto" w:hAnsi="Roboto" w:cs="Times New Roman"/>
          <w:sz w:val="32"/>
          <w:szCs w:val="32"/>
          <w:lang w:val="kk-KZ"/>
        </w:rPr>
      </w:pPr>
      <w:r w:rsidRPr="005D437C">
        <w:rPr>
          <w:rFonts w:ascii="Roboto" w:hAnsi="Roboto" w:cs="Times New Roman"/>
          <w:sz w:val="32"/>
          <w:szCs w:val="32"/>
          <w:lang w:val="kk-KZ"/>
        </w:rPr>
        <w:t>202</w:t>
      </w:r>
      <w:r w:rsidR="00A4690C" w:rsidRPr="005D437C">
        <w:rPr>
          <w:rFonts w:ascii="Roboto" w:hAnsi="Roboto" w:cs="Times New Roman"/>
          <w:sz w:val="32"/>
          <w:szCs w:val="32"/>
          <w:lang w:val="kk-KZ"/>
        </w:rPr>
        <w:t>4</w:t>
      </w:r>
      <w:r w:rsidRPr="005D437C">
        <w:rPr>
          <w:rFonts w:ascii="Roboto" w:hAnsi="Roboto" w:cs="Times New Roman"/>
          <w:sz w:val="32"/>
          <w:szCs w:val="32"/>
          <w:lang w:val="kk-KZ"/>
        </w:rPr>
        <w:t xml:space="preserve"> жылға </w:t>
      </w:r>
      <w:r w:rsidR="00067DEE" w:rsidRPr="005D437C">
        <w:rPr>
          <w:rFonts w:ascii="Roboto" w:hAnsi="Roboto" w:cs="Times New Roman"/>
          <w:sz w:val="32"/>
          <w:szCs w:val="32"/>
          <w:lang w:val="kk-KZ"/>
        </w:rPr>
        <w:t>Қазақстан Республикасын</w:t>
      </w:r>
      <w:r w:rsidR="005D437C">
        <w:rPr>
          <w:rFonts w:ascii="Roboto" w:hAnsi="Roboto" w:cs="Times New Roman"/>
          <w:sz w:val="32"/>
          <w:szCs w:val="32"/>
          <w:lang w:val="kk-KZ"/>
        </w:rPr>
        <w:t>ың</w:t>
      </w:r>
      <w:r w:rsidR="00067DEE" w:rsidRPr="005D437C">
        <w:rPr>
          <w:rFonts w:ascii="Roboto" w:hAnsi="Roboto" w:cs="Times New Roman"/>
          <w:sz w:val="32"/>
          <w:szCs w:val="32"/>
          <w:lang w:val="kk-KZ"/>
        </w:rPr>
        <w:t xml:space="preserve"> </w:t>
      </w:r>
    </w:p>
    <w:p w:rsidR="00067DEE" w:rsidRPr="000867F1" w:rsidRDefault="005D437C" w:rsidP="001C0719">
      <w:pPr>
        <w:spacing w:after="0" w:line="23" w:lineRule="atLeast"/>
        <w:ind w:left="161" w:right="162"/>
        <w:jc w:val="center"/>
        <w:rPr>
          <w:rFonts w:ascii="Roboto" w:hAnsi="Roboto" w:cs="Times New Roman"/>
          <w:sz w:val="36"/>
          <w:szCs w:val="36"/>
          <w:lang w:val="kk-KZ"/>
        </w:rPr>
      </w:pPr>
      <w:r>
        <w:rPr>
          <w:rFonts w:ascii="Roboto" w:hAnsi="Roboto" w:cs="Times New Roman"/>
          <w:sz w:val="32"/>
          <w:szCs w:val="32"/>
          <w:lang w:val="kk-KZ"/>
        </w:rPr>
        <w:t>Кәсіпорындарында ақпараттық-коммуникациялық технологияларды пайдалану</w:t>
      </w:r>
      <w:r w:rsidR="00067DEE" w:rsidRPr="005D437C">
        <w:rPr>
          <w:rFonts w:ascii="Roboto" w:hAnsi="Roboto" w:cs="Times New Roman"/>
          <w:sz w:val="32"/>
          <w:szCs w:val="32"/>
          <w:lang w:val="kk-KZ"/>
        </w:rPr>
        <w:t xml:space="preserve"> туралы</w:t>
      </w:r>
    </w:p>
    <w:p w:rsidR="002D5512" w:rsidRPr="000867F1" w:rsidRDefault="002D5512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sz w:val="36"/>
          <w:szCs w:val="36"/>
          <w:lang w:val="kk-KZ"/>
        </w:rPr>
      </w:pP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676088" w:rsidRPr="00DE2FED" w:rsidRDefault="00676088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AC50E0" w:rsidRPr="00DE2FED" w:rsidRDefault="00AC50E0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AC50E0" w:rsidRPr="00DE2FED" w:rsidRDefault="00AC50E0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F61C50" w:rsidRPr="00DE2FED" w:rsidRDefault="00F61C50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F61C50" w:rsidRDefault="00F61C50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0867F1" w:rsidRDefault="000867F1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0867F1" w:rsidRDefault="000867F1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F41032" w:rsidRDefault="00F4103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bookmarkStart w:id="0" w:name="_GoBack"/>
      <w:bookmarkEnd w:id="0"/>
    </w:p>
    <w:p w:rsidR="000867F1" w:rsidRDefault="000867F1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0768E5" w:rsidRPr="00DE2FED" w:rsidRDefault="000768E5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2D5512" w:rsidRPr="00DE2FED" w:rsidRDefault="002D5512" w:rsidP="005D437C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 w:rsidRPr="00DE2FED">
        <w:rPr>
          <w:rFonts w:ascii="Roboto" w:hAnsi="Roboto" w:cs="Times New Roman"/>
          <w:b/>
          <w:sz w:val="28"/>
          <w:szCs w:val="28"/>
          <w:lang w:val="kk-KZ"/>
        </w:rPr>
        <w:t>Мазмұны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 Байланыс деректері</w:t>
      </w:r>
    </w:p>
    <w:p w:rsidR="002D5512" w:rsidRPr="00DE2FED" w:rsidRDefault="00A4690C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2.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Өзектілік-Кіріспе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3 </w:t>
      </w:r>
      <w:r w:rsidR="00A4690C" w:rsidRPr="00DE2FED">
        <w:rPr>
          <w:rFonts w:ascii="Roboto" w:hAnsi="Roboto" w:cs="Times New Roman"/>
          <w:sz w:val="28"/>
          <w:szCs w:val="28"/>
          <w:lang w:val="kk-KZ"/>
        </w:rPr>
        <w:t>М</w:t>
      </w:r>
      <w:r w:rsidR="00F0324B" w:rsidRPr="00DE2FED">
        <w:rPr>
          <w:rFonts w:ascii="Roboto" w:hAnsi="Roboto" w:cs="Times New Roman"/>
          <w:sz w:val="28"/>
          <w:szCs w:val="28"/>
          <w:lang w:val="kk-KZ"/>
        </w:rPr>
        <w:t>етадеректерді ж</w:t>
      </w:r>
      <w:r w:rsidRPr="00DE2FED">
        <w:rPr>
          <w:rFonts w:ascii="Roboto" w:hAnsi="Roboto" w:cs="Times New Roman"/>
          <w:sz w:val="28"/>
          <w:szCs w:val="28"/>
          <w:lang w:val="kk-KZ"/>
        </w:rPr>
        <w:t>аңарту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4 </w:t>
      </w:r>
      <w:r w:rsidR="00A4690C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="00F0324B" w:rsidRPr="00DE2FED">
        <w:rPr>
          <w:rFonts w:ascii="Roboto" w:hAnsi="Roboto" w:cs="Times New Roman"/>
          <w:sz w:val="28"/>
          <w:szCs w:val="28"/>
          <w:lang w:val="kk-KZ"/>
        </w:rPr>
        <w:t>татистикалық ақпаратты ұ</w:t>
      </w:r>
      <w:r w:rsidRPr="00DE2FED">
        <w:rPr>
          <w:rFonts w:ascii="Roboto" w:hAnsi="Roboto" w:cs="Times New Roman"/>
          <w:sz w:val="28"/>
          <w:szCs w:val="28"/>
          <w:lang w:val="kk-KZ"/>
        </w:rPr>
        <w:t>сыну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5 </w:t>
      </w:r>
      <w:r w:rsidR="00A4690C" w:rsidRPr="00DE2FED">
        <w:rPr>
          <w:rFonts w:ascii="Roboto" w:hAnsi="Roboto" w:cs="Times New Roman"/>
          <w:sz w:val="28"/>
          <w:szCs w:val="28"/>
          <w:lang w:val="kk-KZ"/>
        </w:rPr>
        <w:t>Ө</w:t>
      </w:r>
      <w:r w:rsidR="00F0324B" w:rsidRPr="00DE2FED">
        <w:rPr>
          <w:rFonts w:ascii="Roboto" w:hAnsi="Roboto" w:cs="Times New Roman"/>
          <w:sz w:val="28"/>
          <w:szCs w:val="28"/>
          <w:lang w:val="kk-KZ"/>
        </w:rPr>
        <w:t>лшем б</w:t>
      </w:r>
      <w:r w:rsidRPr="00DE2FED">
        <w:rPr>
          <w:rFonts w:ascii="Roboto" w:hAnsi="Roboto" w:cs="Times New Roman"/>
          <w:sz w:val="28"/>
          <w:szCs w:val="28"/>
          <w:lang w:val="kk-KZ"/>
        </w:rPr>
        <w:t>ірлігі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6 Есепті кезең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7 Құқықтық негізі</w:t>
      </w:r>
    </w:p>
    <w:p w:rsidR="002D5512" w:rsidRPr="00DE2FED" w:rsidRDefault="00A4690C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8.</w:t>
      </w:r>
      <w:r w:rsidR="002D5512" w:rsidRPr="00DE2FED">
        <w:rPr>
          <w:rFonts w:ascii="Roboto" w:hAnsi="Roboto" w:cs="Times New Roman"/>
          <w:sz w:val="28"/>
          <w:szCs w:val="28"/>
          <w:lang w:val="kk-KZ"/>
        </w:rPr>
        <w:t>Құпиялылық және деректерді қорғау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9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Ж</w:t>
      </w:r>
      <w:r w:rsidRPr="00DE2FED">
        <w:rPr>
          <w:rFonts w:ascii="Roboto" w:hAnsi="Roboto" w:cs="Times New Roman"/>
          <w:sz w:val="28"/>
          <w:szCs w:val="28"/>
          <w:lang w:val="kk-KZ"/>
        </w:rPr>
        <w:t>арияланым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 xml:space="preserve"> саясаты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10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Тарату ж</w:t>
      </w:r>
      <w:r w:rsidRPr="00DE2FED">
        <w:rPr>
          <w:rFonts w:ascii="Roboto" w:hAnsi="Roboto" w:cs="Times New Roman"/>
          <w:sz w:val="28"/>
          <w:szCs w:val="28"/>
          <w:lang w:val="kk-KZ"/>
        </w:rPr>
        <w:t>иіл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іл</w:t>
      </w:r>
      <w:r w:rsidRPr="00DE2FED">
        <w:rPr>
          <w:rFonts w:ascii="Roboto" w:hAnsi="Roboto" w:cs="Times New Roman"/>
          <w:sz w:val="28"/>
          <w:szCs w:val="28"/>
          <w:lang w:val="kk-KZ"/>
        </w:rPr>
        <w:t>ігі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11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Тарату ф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орматы, қолжетімділік және </w:t>
      </w:r>
      <w:r w:rsidR="00DD0C5B" w:rsidRPr="00DE2FED">
        <w:rPr>
          <w:rFonts w:ascii="Roboto" w:hAnsi="Roboto" w:cs="Times New Roman"/>
          <w:sz w:val="28"/>
          <w:szCs w:val="28"/>
          <w:lang w:val="kk-KZ"/>
        </w:rPr>
        <w:t>дәлдік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12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Құжаттаманың қ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олжетімділігі 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13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Pr="00DE2FED">
        <w:rPr>
          <w:rFonts w:ascii="Roboto" w:hAnsi="Roboto" w:cs="Times New Roman"/>
          <w:sz w:val="28"/>
          <w:szCs w:val="28"/>
          <w:lang w:val="kk-KZ"/>
        </w:rPr>
        <w:t>апа</w:t>
      </w:r>
      <w:r w:rsidR="00DD0C5B" w:rsidRPr="00DE2FED">
        <w:rPr>
          <w:rFonts w:ascii="Roboto" w:hAnsi="Roboto" w:cs="Times New Roman"/>
          <w:sz w:val="28"/>
          <w:szCs w:val="28"/>
          <w:lang w:val="kk-KZ"/>
        </w:rPr>
        <w:t>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ы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б</w:t>
      </w:r>
      <w:r w:rsidRPr="00DE2FED">
        <w:rPr>
          <w:rFonts w:ascii="Roboto" w:hAnsi="Roboto" w:cs="Times New Roman"/>
          <w:sz w:val="28"/>
          <w:szCs w:val="28"/>
          <w:lang w:val="kk-KZ"/>
        </w:rPr>
        <w:t>асқару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14 Өзектілі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к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15 Дәлді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к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және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сенімділі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к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(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байқау түрін ескер</w:t>
      </w:r>
      <w:r w:rsidR="004333C7" w:rsidRPr="00DE2FED">
        <w:rPr>
          <w:rFonts w:ascii="Roboto" w:hAnsi="Roboto" w:cs="Times New Roman"/>
          <w:sz w:val="28"/>
          <w:szCs w:val="28"/>
          <w:lang w:val="kk-KZ"/>
        </w:rPr>
        <w:t>е отырып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 xml:space="preserve"> толтырылады</w:t>
      </w:r>
      <w:r w:rsidRPr="00DE2FED">
        <w:rPr>
          <w:rFonts w:ascii="Roboto" w:hAnsi="Roboto" w:cs="Times New Roman"/>
          <w:sz w:val="28"/>
          <w:szCs w:val="28"/>
          <w:lang w:val="kk-KZ"/>
        </w:rPr>
        <w:t>)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16 Уақ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ы</w:t>
      </w:r>
      <w:r w:rsidRPr="00DE2FED">
        <w:rPr>
          <w:rFonts w:ascii="Roboto" w:hAnsi="Roboto" w:cs="Times New Roman"/>
          <w:sz w:val="28"/>
          <w:szCs w:val="28"/>
          <w:lang w:val="kk-KZ"/>
        </w:rPr>
        <w:t>т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тылық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және ұқыптылық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17 Салыстырмалылы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қ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18 Келісу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шілік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 19 Жүктеме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 20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Деректерді қ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айта қарау </w:t>
      </w:r>
    </w:p>
    <w:p w:rsidR="002D5512" w:rsidRPr="00DE2FED" w:rsidRDefault="002D5512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</w:rPr>
      </w:pPr>
      <w:r w:rsidRPr="00DE2FED">
        <w:rPr>
          <w:rFonts w:ascii="Roboto" w:hAnsi="Roboto" w:cs="Times New Roman"/>
          <w:sz w:val="28"/>
          <w:szCs w:val="28"/>
        </w:rPr>
        <w:t xml:space="preserve">S. 21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Pr="00DE2FED">
        <w:rPr>
          <w:rFonts w:ascii="Roboto" w:hAnsi="Roboto" w:cs="Times New Roman"/>
          <w:sz w:val="28"/>
          <w:szCs w:val="28"/>
        </w:rPr>
        <w:t xml:space="preserve">татистикалық </w:t>
      </w:r>
      <w:r w:rsidR="008F49CE" w:rsidRPr="00DE2FED">
        <w:rPr>
          <w:rFonts w:ascii="Roboto" w:hAnsi="Roboto" w:cs="Times New Roman"/>
          <w:sz w:val="28"/>
          <w:szCs w:val="28"/>
          <w:lang w:val="kk-KZ"/>
        </w:rPr>
        <w:t>деректерді ө</w:t>
      </w:r>
      <w:r w:rsidRPr="00DE2FED">
        <w:rPr>
          <w:rFonts w:ascii="Roboto" w:hAnsi="Roboto" w:cs="Times New Roman"/>
          <w:sz w:val="28"/>
          <w:szCs w:val="28"/>
        </w:rPr>
        <w:t>ңдеу</w:t>
      </w:r>
    </w:p>
    <w:p w:rsidR="002D5512" w:rsidRPr="00DE2FED" w:rsidRDefault="00067DEE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</w:rPr>
      </w:pPr>
      <w:r w:rsidRPr="00DE2FED">
        <w:rPr>
          <w:rFonts w:ascii="Roboto" w:hAnsi="Roboto" w:cs="Times New Roman"/>
          <w:sz w:val="28"/>
          <w:szCs w:val="28"/>
        </w:rPr>
        <w:t xml:space="preserve">S. 22 </w:t>
      </w:r>
      <w:proofErr w:type="spellStart"/>
      <w:r w:rsidRPr="00DE2FED">
        <w:rPr>
          <w:rFonts w:ascii="Roboto" w:hAnsi="Roboto" w:cs="Times New Roman"/>
          <w:sz w:val="28"/>
          <w:szCs w:val="28"/>
        </w:rPr>
        <w:t>Ескерту</w:t>
      </w:r>
      <w:proofErr w:type="spellEnd"/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FB5AC9" w:rsidRPr="00DE2FED" w:rsidRDefault="00FB5AC9" w:rsidP="001C0719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sz w:val="28"/>
          <w:szCs w:val="28"/>
          <w:lang w:val="kk-KZ"/>
        </w:rPr>
      </w:pPr>
    </w:p>
    <w:p w:rsidR="008D57EB" w:rsidRPr="00DE2FED" w:rsidRDefault="00CA0F17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 </w:t>
      </w:r>
      <w:r w:rsidRPr="00DE2FED">
        <w:rPr>
          <w:rFonts w:ascii="Roboto" w:hAnsi="Roboto" w:cs="Times New Roman"/>
          <w:sz w:val="28"/>
          <w:szCs w:val="28"/>
          <w:lang w:val="kk-KZ"/>
        </w:rPr>
        <w:t>Байланыс деректері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S.1.1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Ұйым</w:t>
      </w:r>
    </w:p>
    <w:p w:rsidR="008D57EB" w:rsidRPr="00DE2FED" w:rsidRDefault="00CA0F1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Қазақстан Республикасы </w:t>
      </w:r>
      <w:r w:rsidR="00787FA6" w:rsidRPr="00DE2FED">
        <w:rPr>
          <w:rFonts w:ascii="Roboto" w:hAnsi="Roboto" w:cs="Times New Roman"/>
          <w:sz w:val="28"/>
          <w:szCs w:val="28"/>
          <w:lang w:val="kk-KZ"/>
        </w:rPr>
        <w:t>Стратегиялық жоспарлау және реформалар агенттігі</w:t>
      </w:r>
      <w:r w:rsidR="004333C7" w:rsidRPr="00DE2FED">
        <w:rPr>
          <w:rFonts w:ascii="Roboto" w:hAnsi="Roboto" w:cs="Times New Roman"/>
          <w:sz w:val="28"/>
          <w:szCs w:val="28"/>
          <w:lang w:val="kk-KZ"/>
        </w:rPr>
        <w:t>нің</w:t>
      </w:r>
      <w:r w:rsidR="00787FA6" w:rsidRPr="00DE2FED">
        <w:rPr>
          <w:rFonts w:ascii="Roboto" w:hAnsi="Roboto" w:cs="Times New Roman"/>
          <w:sz w:val="28"/>
          <w:szCs w:val="28"/>
          <w:lang w:val="kk-KZ"/>
        </w:rPr>
        <w:t xml:space="preserve"> Ұлттық статистика бюросы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S.1.2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Құрылымдық бөлімше</w:t>
      </w:r>
    </w:p>
    <w:p w:rsidR="008D57EB" w:rsidRPr="00DE2FED" w:rsidRDefault="00CA0F17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Қызмет көрсету және энергетика </w:t>
      </w:r>
      <w:r w:rsidR="00745758"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статистикасы </w:t>
      </w:r>
      <w:r w:rsidR="00787FA6" w:rsidRPr="00DE2FED">
        <w:rPr>
          <w:rFonts w:ascii="Roboto" w:hAnsi="Roboto" w:cs="Times New Roman"/>
          <w:sz w:val="28"/>
          <w:szCs w:val="28"/>
          <w:lang w:val="kk-KZ"/>
        </w:rPr>
        <w:t>департаменті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S.1.3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Байланыс адамының аты</w:t>
      </w:r>
    </w:p>
    <w:p w:rsidR="00A4690C" w:rsidRPr="000768E5" w:rsidRDefault="009C18AB" w:rsidP="00A4690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0768E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Рысбаева </w:t>
      </w:r>
      <w:r>
        <w:rPr>
          <w:rFonts w:ascii="Roboto" w:hAnsi="Roboto" w:cs="Times New Roman"/>
          <w:color w:val="000000" w:themeColor="text1"/>
          <w:sz w:val="28"/>
          <w:szCs w:val="28"/>
          <w:lang w:val="kk-KZ"/>
        </w:rPr>
        <w:t>Ұ</w:t>
      </w:r>
      <w:r w:rsidRPr="000768E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лжан Тұрдалықызы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S.1.3.1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Жауапты құрылымдық бөлімше басшысының аты</w:t>
      </w:r>
    </w:p>
    <w:p w:rsidR="00A4690C" w:rsidRPr="00DE2FED" w:rsidRDefault="009C18AB" w:rsidP="009C18AB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9C18AB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Мисюра Марина Владимировна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S.1.5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Байланыс адамының пошталық мекенжайы</w:t>
      </w:r>
    </w:p>
    <w:p w:rsidR="008D57EB" w:rsidRPr="00DE2FED" w:rsidRDefault="00CA0F1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010000,</w:t>
      </w:r>
      <w:r w:rsidR="005D437C">
        <w:rPr>
          <w:rFonts w:ascii="Roboto" w:hAnsi="Roboto" w:cs="Times New Roman"/>
          <w:sz w:val="28"/>
          <w:szCs w:val="28"/>
          <w:lang w:val="kk-KZ"/>
        </w:rPr>
        <w:t xml:space="preserve"> Қазақстан,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A4690C" w:rsidRPr="00DE2FED">
        <w:rPr>
          <w:rFonts w:ascii="Roboto" w:hAnsi="Roboto" w:cs="Times New Roman"/>
          <w:sz w:val="28"/>
          <w:szCs w:val="28"/>
          <w:lang w:val="kk-KZ"/>
        </w:rPr>
        <w:t>Астана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қ</w:t>
      </w:r>
      <w:r w:rsidR="005D437C">
        <w:rPr>
          <w:rFonts w:ascii="Roboto" w:hAnsi="Roboto" w:cs="Times New Roman"/>
          <w:sz w:val="28"/>
          <w:szCs w:val="28"/>
          <w:lang w:val="kk-KZ"/>
        </w:rPr>
        <w:t>аласы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 xml:space="preserve">, </w:t>
      </w:r>
      <w:r w:rsidRPr="00DE2FED">
        <w:rPr>
          <w:rFonts w:ascii="Roboto" w:hAnsi="Roboto" w:cs="Times New Roman"/>
          <w:sz w:val="28"/>
          <w:szCs w:val="28"/>
          <w:lang w:val="kk-KZ"/>
        </w:rPr>
        <w:t>Есіл ө</w:t>
      </w:r>
      <w:r w:rsidR="005D437C">
        <w:rPr>
          <w:rFonts w:ascii="Roboto" w:hAnsi="Roboto" w:cs="Times New Roman"/>
          <w:sz w:val="28"/>
          <w:szCs w:val="28"/>
          <w:lang w:val="kk-KZ"/>
        </w:rPr>
        <w:t>зені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сол жағалауы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>, Мә</w:t>
      </w:r>
      <w:r w:rsidR="005D437C">
        <w:rPr>
          <w:rFonts w:ascii="Roboto" w:hAnsi="Roboto" w:cs="Times New Roman"/>
          <w:sz w:val="28"/>
          <w:szCs w:val="28"/>
          <w:lang w:val="kk-KZ"/>
        </w:rPr>
        <w:t>н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 xml:space="preserve">гілік </w:t>
      </w:r>
      <w:r w:rsidR="005D437C">
        <w:rPr>
          <w:rFonts w:ascii="Roboto" w:hAnsi="Roboto" w:cs="Times New Roman"/>
          <w:sz w:val="28"/>
          <w:szCs w:val="28"/>
          <w:lang w:val="kk-KZ"/>
        </w:rPr>
        <w:t>е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 xml:space="preserve">л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көшесі, 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 xml:space="preserve">8, </w:t>
      </w:r>
      <w:r w:rsidRPr="00DE2FED">
        <w:rPr>
          <w:rFonts w:ascii="Roboto" w:hAnsi="Roboto" w:cs="Times New Roman"/>
          <w:sz w:val="28"/>
          <w:szCs w:val="28"/>
          <w:lang w:val="kk-KZ"/>
        </w:rPr>
        <w:t>Министрліктер үйі</w:t>
      </w:r>
      <w:r w:rsidR="008D57EB" w:rsidRPr="00DE2FED">
        <w:rPr>
          <w:rFonts w:ascii="Roboto" w:hAnsi="Roboto" w:cs="Times New Roman"/>
          <w:sz w:val="28"/>
          <w:szCs w:val="28"/>
          <w:lang w:val="kk-KZ"/>
        </w:rPr>
        <w:t xml:space="preserve">, 4 </w:t>
      </w:r>
      <w:r w:rsidRPr="00DE2FED">
        <w:rPr>
          <w:rFonts w:ascii="Roboto" w:hAnsi="Roboto" w:cs="Times New Roman"/>
          <w:sz w:val="28"/>
          <w:szCs w:val="28"/>
          <w:lang w:val="kk-KZ"/>
        </w:rPr>
        <w:t>- кіреберіс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</w:rPr>
      </w:pPr>
      <w:r w:rsidRPr="00DE2FED">
        <w:rPr>
          <w:rFonts w:ascii="Roboto" w:hAnsi="Roboto" w:cs="Times New Roman"/>
          <w:sz w:val="28"/>
          <w:szCs w:val="28"/>
        </w:rPr>
        <w:t xml:space="preserve">S.1.6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Байланыс адамының электрондық мекенжайы</w:t>
      </w:r>
    </w:p>
    <w:p w:rsidR="00A4690C" w:rsidRPr="00DE2FED" w:rsidRDefault="005D437C" w:rsidP="00A4690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  <w:lang w:val="en-US"/>
        </w:rPr>
        <w:t>u</w:t>
      </w:r>
      <w:r w:rsidRPr="00601A53">
        <w:rPr>
          <w:rFonts w:ascii="Roboto" w:hAnsi="Roboto" w:cs="Times New Roman"/>
          <w:sz w:val="28"/>
          <w:szCs w:val="28"/>
        </w:rPr>
        <w:t>.</w:t>
      </w:r>
      <w:proofErr w:type="spellStart"/>
      <w:r w:rsidRPr="00601A53">
        <w:rPr>
          <w:rFonts w:ascii="Roboto" w:hAnsi="Roboto" w:cs="Times New Roman"/>
          <w:sz w:val="28"/>
          <w:szCs w:val="28"/>
          <w:lang w:val="en-US"/>
        </w:rPr>
        <w:t>rysbaeva</w:t>
      </w:r>
      <w:proofErr w:type="spellEnd"/>
      <w:r w:rsidRPr="00601A53">
        <w:rPr>
          <w:rFonts w:ascii="Roboto" w:hAnsi="Roboto" w:cs="Times New Roman"/>
          <w:sz w:val="28"/>
          <w:szCs w:val="28"/>
        </w:rPr>
        <w:t>@</w:t>
      </w:r>
      <w:r w:rsidRPr="00601A53">
        <w:rPr>
          <w:rFonts w:ascii="Roboto" w:hAnsi="Roboto" w:cs="Times New Roman"/>
          <w:sz w:val="28"/>
          <w:szCs w:val="28"/>
          <w:lang w:val="en-US"/>
        </w:rPr>
        <w:t>aspire</w:t>
      </w:r>
      <w:r w:rsidRPr="00601A53">
        <w:rPr>
          <w:rFonts w:ascii="Roboto" w:hAnsi="Roboto" w:cs="Times New Roman"/>
          <w:sz w:val="28"/>
          <w:szCs w:val="28"/>
        </w:rPr>
        <w:t>.gov.kz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S.1.7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Байланыс адамының телефоны</w:t>
      </w:r>
    </w:p>
    <w:p w:rsidR="008D57EB" w:rsidRPr="005D437C" w:rsidRDefault="00A4690C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>+7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</w:rPr>
        <w:t>7172 74</w:t>
      </w:r>
      <w:r w:rsidR="005D437C">
        <w:rPr>
          <w:rFonts w:ascii="Roboto" w:hAnsi="Roboto" w:cs="Times New Roman"/>
          <w:sz w:val="28"/>
          <w:szCs w:val="28"/>
          <w:lang w:val="kk-KZ"/>
        </w:rPr>
        <w:t>9328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Өзектілік-Кіріспе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>Ақпараттық-коммуникациялық технологиялардың (бұдан әрі - АКТ) даму деңгейі ел экономикасының бәсекелестігіне белгілі бір дәрежеде әсер етеді.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>Экономиканың заманауи даму деңгейіне кәсіпкерлік сектор, азаматтық қоғам мен мемлекеттің өзара іс-қимыл деңгейі сәйкес болуы тиіс. Оған АКТ-ны дамыту мен қолданусыз жету мүмкін емес.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>АКТ - ақпартатты жинау, өңдеу, сақтау, тарату, көрсету және оны пайдаланушылардың мүдделеріне пайдалану мақсатында біріктірілген әдістер, өндірістік процестер мен бағдарламалық-техникалық құралдар жиынтығы.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>Мемлекеттік органдарды ұлттық жоба бағдарламаларының іс-шараларын орындау бойынша ақпараттық қамтамасыз ету шеңберінде, кәсіпорындарда АКТ-ны пайдалану деңгейін сипаттайтын ақпарат жыл сайын қалыптастырылады.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>Ұйымдарда АКТ-ны пайдалану статистикасын қалыптастыру үшін «Кәсіпорындарда АКТ пайдалану туралы есеп» 3-ақпарат нысаны бойынша есеп негіз болып табылады. Статистикалық байқаудың негізгі мақсаты Қазақстан Республикасының ұйымдарында АКТ-ны пайдалану деңгейін анықтау болып табылады.</w:t>
      </w:r>
    </w:p>
    <w:p w:rsidR="006F1CB3" w:rsidRPr="006F1CB3" w:rsidRDefault="006F1CB3" w:rsidP="006F1C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lastRenderedPageBreak/>
        <w:t>Қазақстан Республикасының Цифрлық даму, инновациялар және аэроғарыш өнеркәсібі министрлігі</w:t>
      </w:r>
      <w:r>
        <w:rPr>
          <w:rFonts w:ascii="Roboto" w:eastAsia="Times New Roman" w:hAnsi="Roboto" w:cs="Times New Roman"/>
          <w:sz w:val="28"/>
          <w:szCs w:val="28"/>
          <w:lang w:val="kk-KZ"/>
        </w:rPr>
        <w:t xml:space="preserve"> және басқа пайдаланушылар</w:t>
      </w:r>
      <w:r w:rsidRPr="006F1CB3">
        <w:rPr>
          <w:rFonts w:ascii="Roboto" w:eastAsia="Times New Roman" w:hAnsi="Roboto" w:cs="Times New Roman"/>
          <w:sz w:val="28"/>
          <w:szCs w:val="28"/>
          <w:lang w:val="kk-KZ"/>
        </w:rPr>
        <w:t xml:space="preserve"> негізгі пайдаланушылар болып табылады.</w:t>
      </w:r>
    </w:p>
    <w:p w:rsidR="00067DEE" w:rsidRPr="00DE2FED" w:rsidRDefault="006F1CB3" w:rsidP="006F1CB3">
      <w:pPr>
        <w:pStyle w:val="a5"/>
        <w:spacing w:before="0"/>
        <w:ind w:right="123"/>
        <w:jc w:val="both"/>
        <w:rPr>
          <w:rFonts w:ascii="Roboto" w:hAnsi="Roboto"/>
          <w:sz w:val="28"/>
          <w:szCs w:val="28"/>
          <w:lang w:val="kk-KZ"/>
        </w:rPr>
      </w:pPr>
      <w:r w:rsidRPr="006F1CB3">
        <w:rPr>
          <w:rFonts w:ascii="Roboto" w:hAnsi="Roboto"/>
          <w:sz w:val="28"/>
          <w:szCs w:val="28"/>
          <w:lang w:val="kk-KZ"/>
        </w:rPr>
        <w:t xml:space="preserve">Қазақстан Республикасы Стратегиялық жоспарлау және реформалар агенттігі Ұлттық статистика бюросында (бұдан әрі – </w:t>
      </w:r>
      <w:r>
        <w:rPr>
          <w:rFonts w:ascii="Roboto" w:hAnsi="Roboto"/>
          <w:sz w:val="28"/>
          <w:szCs w:val="28"/>
          <w:lang w:val="kk-KZ"/>
        </w:rPr>
        <w:t>Бюро</w:t>
      </w:r>
      <w:r w:rsidRPr="006F1CB3">
        <w:rPr>
          <w:rFonts w:ascii="Roboto" w:hAnsi="Roboto"/>
          <w:sz w:val="28"/>
          <w:szCs w:val="28"/>
          <w:lang w:val="kk-KZ"/>
        </w:rPr>
        <w:t>) әлеуетті пайдаланушылар мен респонденттер, мүдделі мемлекеттік органдар өкілдерінің қатысуымен жұмыс топтарының (фокус-топтар) отырыстары өткізіледі, оларда жалпымемлекеттік статистикалық нысандардың көрсеткіштері олардың өзектілігі және ведомстволық статистикалық нысандар мен әкімшілік деректер нысандарының көрсеткіштерімен қайталануын болдырмау мәніне егжей-тегжейлі талданады.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S.3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Метадеректерді жаңарту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S.3.1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Жаңартылған метадеректерді соңғы растау</w:t>
      </w:r>
    </w:p>
    <w:p w:rsidR="005545A9" w:rsidRPr="00DE2FED" w:rsidRDefault="00D87484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Style w:val="x1zn"/>
          <w:rFonts w:ascii="Roboto" w:hAnsi="Roboto" w:cs="Times New Roman"/>
          <w:sz w:val="28"/>
          <w:szCs w:val="28"/>
          <w:lang w:val="kk-KZ"/>
        </w:rPr>
        <w:t>24.08</w:t>
      </w:r>
      <w:r w:rsidR="00923C11" w:rsidRPr="00DE2FED">
        <w:rPr>
          <w:rStyle w:val="x1zn"/>
          <w:rFonts w:ascii="Roboto" w:hAnsi="Roboto" w:cs="Times New Roman"/>
          <w:sz w:val="28"/>
          <w:szCs w:val="28"/>
          <w:lang w:val="kk-KZ"/>
        </w:rPr>
        <w:t>.20</w:t>
      </w:r>
      <w:r w:rsidR="00A4690C" w:rsidRPr="00DE2FED">
        <w:rPr>
          <w:rStyle w:val="x1zn"/>
          <w:rFonts w:ascii="Roboto" w:hAnsi="Roboto" w:cs="Times New Roman"/>
          <w:sz w:val="28"/>
          <w:szCs w:val="28"/>
          <w:lang w:val="kk-KZ"/>
        </w:rPr>
        <w:t>22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S.3.2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Метадеректерді соңғы орналастыру</w:t>
      </w:r>
    </w:p>
    <w:p w:rsidR="00A4690C" w:rsidRPr="00DE2FED" w:rsidRDefault="00D87484" w:rsidP="00A4690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Style w:val="x1zn"/>
          <w:rFonts w:ascii="Roboto" w:hAnsi="Roboto" w:cs="Times New Roman"/>
          <w:sz w:val="28"/>
          <w:szCs w:val="28"/>
          <w:lang w:val="kk-KZ"/>
        </w:rPr>
        <w:t>24</w:t>
      </w:r>
      <w:r w:rsidR="00A4690C" w:rsidRPr="00DE2FED">
        <w:rPr>
          <w:rStyle w:val="x1zn"/>
          <w:rFonts w:ascii="Roboto" w:hAnsi="Roboto" w:cs="Times New Roman"/>
          <w:sz w:val="28"/>
          <w:szCs w:val="28"/>
          <w:lang w:val="kk-KZ"/>
        </w:rPr>
        <w:t>.</w:t>
      </w:r>
      <w:r>
        <w:rPr>
          <w:rStyle w:val="x1zn"/>
          <w:rFonts w:ascii="Roboto" w:hAnsi="Roboto" w:cs="Times New Roman"/>
          <w:sz w:val="28"/>
          <w:szCs w:val="28"/>
          <w:lang w:val="kk-KZ"/>
        </w:rPr>
        <w:t>08</w:t>
      </w:r>
      <w:r w:rsidR="00A4690C" w:rsidRPr="00DE2FED">
        <w:rPr>
          <w:rStyle w:val="x1zn"/>
          <w:rFonts w:ascii="Roboto" w:hAnsi="Roboto" w:cs="Times New Roman"/>
          <w:sz w:val="28"/>
          <w:szCs w:val="28"/>
          <w:lang w:val="kk-KZ"/>
        </w:rPr>
        <w:t>.2022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S.3.3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Метадеректерді соңғы жаңарту</w:t>
      </w:r>
    </w:p>
    <w:p w:rsidR="00A4690C" w:rsidRPr="00DE2FED" w:rsidRDefault="00D87484" w:rsidP="00A4690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Style w:val="x1zn"/>
          <w:rFonts w:ascii="Roboto" w:hAnsi="Roboto" w:cs="Times New Roman"/>
          <w:sz w:val="28"/>
          <w:szCs w:val="28"/>
          <w:lang w:val="kk-KZ"/>
        </w:rPr>
        <w:t>24.08</w:t>
      </w:r>
      <w:r w:rsidR="00A4690C" w:rsidRPr="00DE2FED">
        <w:rPr>
          <w:rStyle w:val="x1zn"/>
          <w:rFonts w:ascii="Roboto" w:hAnsi="Roboto" w:cs="Times New Roman"/>
          <w:sz w:val="28"/>
          <w:szCs w:val="28"/>
          <w:lang w:val="kk-KZ"/>
        </w:rPr>
        <w:t>.2022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87484">
        <w:rPr>
          <w:rFonts w:ascii="Roboto" w:hAnsi="Roboto" w:cs="Times New Roman"/>
          <w:sz w:val="28"/>
          <w:szCs w:val="28"/>
          <w:lang w:val="kk-KZ"/>
        </w:rPr>
        <w:t xml:space="preserve">S.4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Статистикалық ақпаратты ұсыну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87484">
        <w:rPr>
          <w:rFonts w:ascii="Roboto" w:hAnsi="Roboto" w:cs="Times New Roman"/>
          <w:sz w:val="28"/>
          <w:szCs w:val="28"/>
          <w:lang w:val="kk-KZ"/>
        </w:rPr>
        <w:t xml:space="preserve">S.4.1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Деректерді сипаттау</w:t>
      </w:r>
    </w:p>
    <w:p w:rsidR="00D87484" w:rsidRPr="00D87484" w:rsidRDefault="00D87484" w:rsidP="00D8748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D87484">
        <w:rPr>
          <w:rFonts w:ascii="Roboto" w:eastAsia="Times New Roman" w:hAnsi="Roboto" w:cs="Times New Roman"/>
          <w:sz w:val="28"/>
          <w:szCs w:val="28"/>
          <w:lang w:val="kk-KZ"/>
        </w:rPr>
        <w:t>Кәсіпорындарда АКТ пайдалану туралы статистикалық байқаудың негізгі көрсеткіштеріне мыналар жатады:</w:t>
      </w:r>
    </w:p>
    <w:p w:rsidR="00D87484" w:rsidRPr="00D87484" w:rsidRDefault="003C3762" w:rsidP="00D87484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1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Компьютерді пайдаланатын ұйымдар саны;</w:t>
      </w:r>
    </w:p>
    <w:p w:rsidR="00D87484" w:rsidRPr="00D87484" w:rsidRDefault="003C3762" w:rsidP="00D87484">
      <w:pPr>
        <w:pStyle w:val="a3"/>
        <w:autoSpaceDE w:val="0"/>
        <w:autoSpaceDN w:val="0"/>
        <w:adjustRightInd w:val="0"/>
        <w:spacing w:after="0" w:line="240" w:lineRule="auto"/>
        <w:ind w:left="965" w:hanging="256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2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Интернет желісіне қолжетімділігі бар ұйымдар саны;</w:t>
      </w:r>
    </w:p>
    <w:p w:rsidR="00D87484" w:rsidRPr="00D87484" w:rsidRDefault="003C3762" w:rsidP="00D87484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3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Бұлтты АТ-қызметтерін пайдаланатын ұйымдар саны;</w:t>
      </w:r>
    </w:p>
    <w:p w:rsidR="00D87484" w:rsidRPr="00D87484" w:rsidRDefault="003C3762" w:rsidP="00D87484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4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Ұйымдардағы компьютерлер саны;</w:t>
      </w:r>
    </w:p>
    <w:p w:rsidR="00D87484" w:rsidRPr="00D87484" w:rsidRDefault="003C3762" w:rsidP="00D87484">
      <w:pPr>
        <w:pStyle w:val="a3"/>
        <w:autoSpaceDE w:val="0"/>
        <w:autoSpaceDN w:val="0"/>
        <w:adjustRightInd w:val="0"/>
        <w:spacing w:after="0" w:line="240" w:lineRule="auto"/>
        <w:ind w:left="965" w:hanging="256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5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АКТ саласындағы АКТ мамандардың саны;</w:t>
      </w:r>
    </w:p>
    <w:p w:rsidR="00D87484" w:rsidRPr="00D87484" w:rsidRDefault="003C3762" w:rsidP="00D87484">
      <w:pPr>
        <w:pStyle w:val="a3"/>
        <w:autoSpaceDE w:val="0"/>
        <w:autoSpaceDN w:val="0"/>
        <w:adjustRightInd w:val="0"/>
        <w:spacing w:after="0" w:line="240" w:lineRule="auto"/>
        <w:ind w:left="965" w:hanging="256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>
        <w:rPr>
          <w:rFonts w:ascii="Roboto" w:eastAsia="Times New Roman" w:hAnsi="Roboto" w:cs="Times New Roman"/>
          <w:sz w:val="28"/>
          <w:szCs w:val="28"/>
          <w:lang w:val="kk-KZ"/>
        </w:rPr>
        <w:t>6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) Цифрлық технологияларды пайдаланатын өңдеуші өнеркәсіптегі ірі және орта кәсіпорындардың үлесі</w:t>
      </w:r>
      <w:r w:rsidR="00D87484">
        <w:rPr>
          <w:rFonts w:ascii="Roboto" w:eastAsia="Times New Roman" w:hAnsi="Roboto" w:cs="Times New Roman"/>
          <w:sz w:val="28"/>
          <w:szCs w:val="28"/>
          <w:lang w:val="kk-KZ"/>
        </w:rPr>
        <w:t xml:space="preserve"> </w:t>
      </w:r>
      <w:r w:rsidR="00D87484" w:rsidRPr="00D87484">
        <w:rPr>
          <w:rFonts w:ascii="Roboto" w:eastAsia="Times New Roman" w:hAnsi="Roboto" w:cs="Times New Roman"/>
          <w:sz w:val="28"/>
          <w:szCs w:val="28"/>
          <w:lang w:val="kk-KZ"/>
        </w:rPr>
        <w:t>және т.б.</w:t>
      </w:r>
    </w:p>
    <w:p w:rsidR="008D57EB" w:rsidRPr="00DE2FED" w:rsidRDefault="008D57EB" w:rsidP="00B6223A">
      <w:pPr>
        <w:spacing w:after="0" w:line="240" w:lineRule="auto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S.4.2 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Жіктеу жүйесі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 xml:space="preserve">Іріктемелі зерттеулер жүргізу кезінде статистикалық жіктелім зор маңызға ие. Оларды қолдану жиналатын ақпараттың басқа статистикалық зерттеулер деректерімен салғастырымдылығына және оның сапасына әсер етеді. 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>Кәсіпорындарда АКТ-ны пайдалану туралы іріктемелі зерттеу жүргізу кезінде мынадай статистикалық жіктеуіштер пайдаланылады: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>1) ӘАОЖ – Әкімшілік-аумақтық объектілер жіктеуіші;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>2) ЭҚЖЖ – Экономикалық қызмет түрлерінің жалпы жіктеуіші;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>3) МНЖ – Меншік нысандары мен түрлерінің жіктеуіші;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lastRenderedPageBreak/>
        <w:t>4) КМЖ – Заңды тұлғалардың өлшемділігі жіктеуіші;</w:t>
      </w:r>
    </w:p>
    <w:p w:rsidR="003C3762" w:rsidRPr="003C3762" w:rsidRDefault="003C3762" w:rsidP="003C3762">
      <w:pPr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3C3762">
        <w:rPr>
          <w:rFonts w:ascii="Roboto" w:eastAsia="Times New Roman" w:hAnsi="Roboto" w:cs="Times New Roman"/>
          <w:sz w:val="28"/>
          <w:szCs w:val="28"/>
          <w:lang w:val="kk-KZ"/>
        </w:rPr>
        <w:t>5) ЭСЖ – Эк</w:t>
      </w:r>
      <w:r>
        <w:rPr>
          <w:rFonts w:ascii="Roboto" w:eastAsia="Times New Roman" w:hAnsi="Roboto" w:cs="Times New Roman"/>
          <w:sz w:val="28"/>
          <w:szCs w:val="28"/>
          <w:lang w:val="kk-KZ"/>
        </w:rPr>
        <w:t>ономика секторларының жіктеуіші.</w:t>
      </w:r>
    </w:p>
    <w:p w:rsidR="00E6507E" w:rsidRPr="003C3762" w:rsidRDefault="00E6507E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C3762">
        <w:rPr>
          <w:rFonts w:ascii="Roboto" w:hAnsi="Roboto" w:cs="Times New Roman"/>
          <w:sz w:val="28"/>
          <w:szCs w:val="28"/>
          <w:lang w:val="kk-KZ"/>
        </w:rPr>
        <w:t xml:space="preserve">Осы жіктеуіштер 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Бюроның</w:t>
      </w:r>
      <w:r w:rsidRPr="003C3762">
        <w:rPr>
          <w:rFonts w:ascii="Roboto" w:hAnsi="Roboto" w:cs="Times New Roman"/>
          <w:sz w:val="28"/>
          <w:szCs w:val="28"/>
          <w:lang w:val="kk-KZ"/>
        </w:rPr>
        <w:t xml:space="preserve"> </w:t>
      </w:r>
      <w:hyperlink r:id="rId9" w:history="1">
        <w:r w:rsidR="001279A8" w:rsidRPr="003C3762">
          <w:rPr>
            <w:rStyle w:val="a4"/>
            <w:rFonts w:ascii="Roboto" w:hAnsi="Roboto" w:cs="Times New Roman"/>
            <w:sz w:val="28"/>
            <w:szCs w:val="28"/>
            <w:lang w:val="kk-KZ"/>
          </w:rPr>
          <w:t>www.stat.gov.kz</w:t>
        </w:r>
      </w:hyperlink>
      <w:r w:rsidR="001279A8" w:rsidRPr="00DE2FED">
        <w:rPr>
          <w:rFonts w:ascii="Roboto" w:hAnsi="Roboto" w:cs="Times New Roman"/>
          <w:sz w:val="28"/>
          <w:szCs w:val="28"/>
          <w:lang w:val="kk-KZ"/>
        </w:rPr>
        <w:t xml:space="preserve"> и</w:t>
      </w:r>
      <w:r w:rsidRPr="003C3762">
        <w:rPr>
          <w:rFonts w:ascii="Roboto" w:hAnsi="Roboto" w:cs="Times New Roman"/>
          <w:sz w:val="28"/>
          <w:szCs w:val="28"/>
          <w:lang w:val="kk-KZ"/>
        </w:rPr>
        <w:t xml:space="preserve">нтернет-ресурсында 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Негізгі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="00B5008E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/</w:t>
      </w:r>
      <w:r w:rsidR="00A22387" w:rsidRPr="003C3762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279A8" w:rsidRPr="003C3762">
        <w:rPr>
          <w:rFonts w:ascii="Roboto" w:hAnsi="Roboto" w:cs="Times New Roman"/>
          <w:sz w:val="28"/>
          <w:szCs w:val="28"/>
          <w:lang w:val="kk-KZ"/>
        </w:rPr>
        <w:t>«</w:t>
      </w:r>
      <w:r w:rsidR="001279A8" w:rsidRPr="00DE2FED">
        <w:rPr>
          <w:rFonts w:ascii="Roboto" w:hAnsi="Roboto"/>
          <w:spacing w:val="20"/>
          <w:sz w:val="28"/>
          <w:szCs w:val="28"/>
          <w:lang w:val="kk-KZ"/>
        </w:rPr>
        <w:t>Жіктеуіштер»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F09CB" w:rsidRPr="00DE2FED">
        <w:rPr>
          <w:rFonts w:ascii="Roboto" w:hAnsi="Roboto" w:cs="Times New Roman"/>
          <w:sz w:val="28"/>
          <w:szCs w:val="28"/>
          <w:lang w:val="kk-KZ"/>
        </w:rPr>
        <w:t xml:space="preserve">бөлімінде </w:t>
      </w:r>
      <w:r w:rsidRPr="003C3762">
        <w:rPr>
          <w:rFonts w:ascii="Roboto" w:hAnsi="Roboto" w:cs="Times New Roman"/>
          <w:sz w:val="28"/>
          <w:szCs w:val="28"/>
          <w:lang w:val="kk-KZ"/>
        </w:rPr>
        <w:t>орналастырылған</w:t>
      </w:r>
      <w:r w:rsidR="00A22387" w:rsidRPr="003C3762">
        <w:rPr>
          <w:rFonts w:ascii="Roboto" w:hAnsi="Roboto" w:cs="Times New Roman"/>
          <w:sz w:val="28"/>
          <w:szCs w:val="28"/>
          <w:lang w:val="kk-KZ"/>
        </w:rPr>
        <w:t>.</w:t>
      </w:r>
      <w:r w:rsidRPr="003C3762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1E602E">
        <w:rPr>
          <w:rFonts w:ascii="Roboto" w:hAnsi="Roboto" w:cs="Times New Roman"/>
          <w:sz w:val="28"/>
          <w:szCs w:val="28"/>
          <w:lang w:val="kk-KZ"/>
        </w:rPr>
        <w:t>S.4.3 Сектор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лық қамту</w:t>
      </w:r>
    </w:p>
    <w:p w:rsidR="003C3762" w:rsidRDefault="003C3762" w:rsidP="001C0719">
      <w:pPr>
        <w:pStyle w:val="a3"/>
        <w:widowControl w:val="0"/>
        <w:tabs>
          <w:tab w:val="left" w:pos="1049"/>
        </w:tabs>
        <w:autoSpaceDE w:val="0"/>
        <w:autoSpaceDN w:val="0"/>
        <w:spacing w:after="0" w:line="23" w:lineRule="atLeast"/>
        <w:ind w:left="706" w:right="127"/>
        <w:contextualSpacing w:val="0"/>
        <w:jc w:val="both"/>
        <w:rPr>
          <w:rFonts w:ascii="Roboto" w:hAnsi="Roboto" w:cs="Times New Roman"/>
          <w:spacing w:val="12"/>
          <w:sz w:val="28"/>
          <w:szCs w:val="28"/>
          <w:lang w:val="kk-KZ"/>
        </w:rPr>
      </w:pPr>
      <w:r w:rsidRPr="003C3762">
        <w:rPr>
          <w:rFonts w:ascii="Roboto" w:hAnsi="Roboto" w:cs="Times New Roman"/>
          <w:spacing w:val="12"/>
          <w:sz w:val="28"/>
          <w:szCs w:val="28"/>
          <w:lang w:val="kk-KZ"/>
        </w:rPr>
        <w:t>Респонденттер тобы: экономикалық қызмет түрлері Экономикалық қызмет түрлерінің жалпы жіктеуішінің (бұдан әрі - ЭҚЖЖ) 01-03, 05-09, 10-33, 35, 36-39, 41-43, 45-47, 49-53, 55</w:t>
      </w:r>
      <w:r>
        <w:rPr>
          <w:rFonts w:ascii="Roboto" w:hAnsi="Roboto" w:cs="Times New Roman"/>
          <w:spacing w:val="12"/>
          <w:sz w:val="28"/>
          <w:szCs w:val="28"/>
          <w:lang w:val="kk-KZ"/>
        </w:rPr>
        <w:t>-56</w:t>
      </w:r>
      <w:r w:rsidRPr="003C3762">
        <w:rPr>
          <w:rFonts w:ascii="Roboto" w:hAnsi="Roboto" w:cs="Times New Roman"/>
          <w:spacing w:val="12"/>
          <w:sz w:val="28"/>
          <w:szCs w:val="28"/>
          <w:lang w:val="kk-KZ"/>
        </w:rPr>
        <w:t>, 58-63, 64.19, 64.92, 65, 68-74, 77-82, 86, 93, 95.1 кодтарына сәйкес саны 100 адамнан асатын заңды тұлғалар және (немесе) олардың құрылымдық және оқшауланған бөлімшелері</w:t>
      </w:r>
      <w:r>
        <w:rPr>
          <w:rFonts w:ascii="Roboto" w:hAnsi="Roboto" w:cs="Times New Roman"/>
          <w:spacing w:val="12"/>
          <w:sz w:val="28"/>
          <w:szCs w:val="28"/>
          <w:lang w:val="kk-KZ"/>
        </w:rPr>
        <w:t xml:space="preserve"> -</w:t>
      </w:r>
      <w:r w:rsidRPr="003C3762">
        <w:rPr>
          <w:rFonts w:ascii="Roboto" w:hAnsi="Roboto" w:cs="Times New Roman"/>
          <w:spacing w:val="12"/>
          <w:sz w:val="28"/>
          <w:szCs w:val="28"/>
          <w:lang w:val="kk-KZ"/>
        </w:rPr>
        <w:t xml:space="preserve"> жаппай әдіспен, саны 100 адамға дейінгілер - іріктемелі әдіспен.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S.4.4 Статисти</w:t>
      </w:r>
      <w:r w:rsidR="00B12966" w:rsidRPr="00DE2FED">
        <w:rPr>
          <w:rFonts w:ascii="Roboto" w:hAnsi="Roboto" w:cs="Times New Roman"/>
          <w:sz w:val="28"/>
          <w:szCs w:val="28"/>
          <w:lang w:val="kk-KZ"/>
        </w:rPr>
        <w:t>калық тұжырымдамалар және анықта</w:t>
      </w:r>
      <w:r w:rsidR="00D50E89" w:rsidRPr="00DE2FED">
        <w:rPr>
          <w:rFonts w:ascii="Roboto" w:hAnsi="Roboto" w:cs="Times New Roman"/>
          <w:sz w:val="28"/>
          <w:szCs w:val="28"/>
          <w:lang w:val="kk-KZ"/>
        </w:rPr>
        <w:t>малар</w:t>
      </w:r>
    </w:p>
    <w:p w:rsidR="003C3762" w:rsidRPr="003A6FE3" w:rsidRDefault="003A6FE3" w:rsidP="003C3762">
      <w:pPr>
        <w:pStyle w:val="a3"/>
        <w:widowControl w:val="0"/>
        <w:tabs>
          <w:tab w:val="left" w:pos="979"/>
        </w:tabs>
        <w:autoSpaceDE w:val="0"/>
        <w:autoSpaceDN w:val="0"/>
        <w:spacing w:after="0" w:line="23" w:lineRule="atLeast"/>
        <w:ind w:left="706" w:right="138"/>
        <w:contextualSpacing w:val="0"/>
        <w:jc w:val="both"/>
        <w:rPr>
          <w:rFonts w:ascii="Roboto" w:hAnsi="Roboto" w:cs="Times New Roman"/>
          <w:spacing w:val="12"/>
          <w:sz w:val="28"/>
          <w:szCs w:val="28"/>
          <w:lang w:val="kk-KZ"/>
        </w:rPr>
      </w:pPr>
      <w:r>
        <w:rPr>
          <w:rFonts w:ascii="Roboto" w:hAnsi="Roboto" w:cs="Times New Roman"/>
          <w:spacing w:val="12"/>
          <w:sz w:val="28"/>
          <w:szCs w:val="28"/>
          <w:lang w:val="kk-KZ"/>
        </w:rPr>
        <w:t xml:space="preserve">1) </w:t>
      </w:r>
      <w:r w:rsidRPr="003A6FE3">
        <w:rPr>
          <w:rFonts w:ascii="Roboto" w:hAnsi="Roboto" w:cs="Times New Roman"/>
          <w:spacing w:val="12"/>
          <w:sz w:val="28"/>
          <w:szCs w:val="28"/>
          <w:lang w:val="kk-KZ"/>
        </w:rPr>
        <w:t xml:space="preserve">Құралдар: «Кәсіпорындарда ақпараттық-коммуникациялық технологияларды пайдалану туралы есеп» (индексі 3-ақпарат, кезеңділігі жылдық) </w:t>
      </w:r>
      <w:r w:rsidRPr="00DE2FED">
        <w:rPr>
          <w:rFonts w:ascii="Roboto" w:hAnsi="Roboto" w:cs="Times New Roman"/>
          <w:sz w:val="28"/>
          <w:szCs w:val="28"/>
          <w:lang w:val="kk-KZ"/>
        </w:rPr>
        <w:t>статистикалық</w:t>
      </w:r>
      <w:r w:rsidRPr="003A6FE3">
        <w:rPr>
          <w:rFonts w:ascii="Roboto" w:hAnsi="Roboto" w:cs="Times New Roman"/>
          <w:spacing w:val="12"/>
          <w:sz w:val="28"/>
          <w:szCs w:val="28"/>
          <w:lang w:val="kk-KZ"/>
        </w:rPr>
        <w:t xml:space="preserve"> нысаны.</w:t>
      </w:r>
    </w:p>
    <w:p w:rsidR="00270536" w:rsidRPr="003A6FE3" w:rsidRDefault="003A6FE3" w:rsidP="003A6FE3">
      <w:pPr>
        <w:widowControl w:val="0"/>
        <w:tabs>
          <w:tab w:val="left" w:pos="966"/>
        </w:tabs>
        <w:autoSpaceDE w:val="0"/>
        <w:autoSpaceDN w:val="0"/>
        <w:spacing w:after="0" w:line="23" w:lineRule="atLeast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2) </w:t>
      </w:r>
      <w:r w:rsidR="00270536" w:rsidRPr="003A6FE3">
        <w:rPr>
          <w:rFonts w:ascii="Roboto" w:hAnsi="Roboto" w:cs="Times New Roman"/>
          <w:sz w:val="28"/>
          <w:szCs w:val="28"/>
          <w:lang w:val="kk-KZ"/>
        </w:rPr>
        <w:t>Байқау</w:t>
      </w:r>
      <w:r w:rsidR="00270536" w:rsidRPr="003A6FE3">
        <w:rPr>
          <w:rFonts w:ascii="Roboto" w:hAnsi="Roboto" w:cs="Times New Roman"/>
          <w:spacing w:val="-6"/>
          <w:sz w:val="28"/>
          <w:szCs w:val="28"/>
          <w:lang w:val="kk-KZ"/>
        </w:rPr>
        <w:t xml:space="preserve"> </w:t>
      </w:r>
      <w:r w:rsidR="00270536" w:rsidRPr="003A6FE3">
        <w:rPr>
          <w:rFonts w:ascii="Roboto" w:hAnsi="Roboto" w:cs="Times New Roman"/>
          <w:sz w:val="28"/>
          <w:szCs w:val="28"/>
          <w:lang w:val="kk-KZ"/>
        </w:rPr>
        <w:t>типі:</w:t>
      </w:r>
      <w:r w:rsidR="00270536" w:rsidRPr="003A6FE3">
        <w:rPr>
          <w:rFonts w:ascii="Roboto" w:hAnsi="Roboto" w:cs="Times New Roman"/>
          <w:spacing w:val="-5"/>
          <w:sz w:val="28"/>
          <w:szCs w:val="28"/>
          <w:lang w:val="kk-KZ"/>
        </w:rPr>
        <w:t xml:space="preserve"> </w:t>
      </w:r>
      <w:r w:rsidRPr="003A6FE3">
        <w:rPr>
          <w:rFonts w:ascii="Roboto" w:hAnsi="Roboto" w:cs="Times New Roman"/>
          <w:sz w:val="28"/>
          <w:szCs w:val="28"/>
          <w:lang w:val="kk-KZ"/>
        </w:rPr>
        <w:t>іріктемелі</w:t>
      </w:r>
      <w:r w:rsidR="00270536" w:rsidRPr="003A6FE3">
        <w:rPr>
          <w:rFonts w:ascii="Roboto" w:hAnsi="Roboto" w:cs="Times New Roman"/>
          <w:sz w:val="28"/>
          <w:szCs w:val="28"/>
          <w:lang w:val="kk-KZ"/>
        </w:rPr>
        <w:t>.</w:t>
      </w:r>
    </w:p>
    <w:p w:rsidR="00270536" w:rsidRPr="00DE2FED" w:rsidRDefault="003A6FE3" w:rsidP="003A6FE3">
      <w:pPr>
        <w:pStyle w:val="a3"/>
        <w:widowControl w:val="0"/>
        <w:tabs>
          <w:tab w:val="left" w:pos="995"/>
        </w:tabs>
        <w:autoSpaceDE w:val="0"/>
        <w:autoSpaceDN w:val="0"/>
        <w:spacing w:after="0" w:line="23" w:lineRule="atLeast"/>
        <w:ind w:left="706" w:right="130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3)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 xml:space="preserve">Респонденттердің ұсыну мерзімі есепті кезеңнен кейінгі </w:t>
      </w:r>
      <w:r>
        <w:rPr>
          <w:rFonts w:ascii="Roboto" w:hAnsi="Roboto" w:cs="Times New Roman"/>
          <w:sz w:val="28"/>
          <w:szCs w:val="28"/>
          <w:lang w:val="kk-KZ"/>
        </w:rPr>
        <w:t>19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 xml:space="preserve"> қаңтарға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(қоса </w:t>
      </w:r>
      <w:r w:rsidR="00270536" w:rsidRPr="00DE2FED">
        <w:rPr>
          <w:rFonts w:ascii="Roboto" w:hAnsi="Roboto" w:cs="Times New Roman"/>
          <w:spacing w:val="11"/>
          <w:sz w:val="28"/>
          <w:szCs w:val="28"/>
          <w:lang w:val="kk-KZ"/>
        </w:rPr>
        <w:t xml:space="preserve">алғанда) </w:t>
      </w:r>
      <w:r w:rsidR="00270536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дейін.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Осы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pacing w:val="12"/>
          <w:sz w:val="28"/>
          <w:szCs w:val="28"/>
          <w:lang w:val="kk-KZ"/>
        </w:rPr>
        <w:t xml:space="preserve">статистикалық </w:t>
      </w:r>
      <w:r w:rsidR="00270536" w:rsidRPr="00DE2FED">
        <w:rPr>
          <w:rFonts w:ascii="Roboto" w:hAnsi="Roboto" w:cs="Times New Roman"/>
          <w:spacing w:val="11"/>
          <w:sz w:val="28"/>
          <w:szCs w:val="28"/>
          <w:lang w:val="kk-KZ"/>
        </w:rPr>
        <w:t xml:space="preserve">нысанды тапсыру </w:t>
      </w:r>
      <w:r w:rsidR="00270536" w:rsidRPr="00DE2FED">
        <w:rPr>
          <w:rFonts w:ascii="Roboto" w:hAnsi="Roboto" w:cs="Times New Roman"/>
          <w:spacing w:val="13"/>
          <w:sz w:val="28"/>
          <w:szCs w:val="28"/>
          <w:lang w:val="kk-KZ"/>
        </w:rPr>
        <w:t>қағаз</w:t>
      </w:r>
      <w:r w:rsidR="00270536" w:rsidRPr="00DE2FED">
        <w:rPr>
          <w:rFonts w:ascii="Roboto" w:hAnsi="Roboto" w:cs="Times New Roman"/>
          <w:spacing w:val="14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жеткізгіште немесе электрондық түрде жүзеге асырылады. Статистикалық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нысанды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электрондық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түрде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толтыру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«Деректерді оn-line режимде жинау»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 xml:space="preserve">ақпараттық жүйесі арқылы жүзеге асырылады, 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Бюроның</w:t>
      </w:r>
      <w:r w:rsidR="00270536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hyperlink r:id="rId10" w:history="1">
        <w:r w:rsidR="001279A8" w:rsidRPr="00DE2FED">
          <w:rPr>
            <w:rStyle w:val="a4"/>
            <w:rFonts w:ascii="Roboto" w:hAnsi="Roboto" w:cs="Times New Roman"/>
            <w:sz w:val="28"/>
            <w:szCs w:val="28"/>
            <w:lang w:val="kk-KZ"/>
          </w:rPr>
          <w:t>www.stat.gov.kz</w:t>
        </w:r>
      </w:hyperlink>
      <w:r w:rsidR="001279A8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6223A" w:rsidRPr="00DE2FED">
        <w:rPr>
          <w:rFonts w:ascii="Roboto" w:hAnsi="Roboto" w:cs="Times New Roman"/>
          <w:sz w:val="28"/>
          <w:szCs w:val="28"/>
          <w:lang w:val="kk-KZ"/>
        </w:rPr>
        <w:t>интернет-ресурсында</w:t>
      </w:r>
      <w:r w:rsidR="00B6223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«Респонденттерге»</w:t>
      </w:r>
      <w:r w:rsidR="00B5008E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279A8" w:rsidRPr="00DE2FED">
        <w:rPr>
          <w:rFonts w:ascii="Roboto" w:hAnsi="Roboto" w:cs="Times New Roman"/>
          <w:sz w:val="28"/>
          <w:szCs w:val="28"/>
          <w:lang w:val="kk-KZ"/>
        </w:rPr>
        <w:t>/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 xml:space="preserve"> «Респонденттің кабинеті» бөлімінде </w:t>
      </w:r>
      <w:r w:rsidR="00270536" w:rsidRPr="00DE2FED">
        <w:rPr>
          <w:rFonts w:ascii="Roboto" w:hAnsi="Roboto" w:cs="Times New Roman"/>
          <w:sz w:val="28"/>
          <w:szCs w:val="28"/>
          <w:lang w:val="kk-KZ"/>
        </w:rPr>
        <w:t>орналастырылған.</w:t>
      </w:r>
    </w:p>
    <w:p w:rsidR="00230AF3" w:rsidRPr="00DE2FED" w:rsidRDefault="00B6223A" w:rsidP="00230AF3">
      <w:pPr>
        <w:pStyle w:val="a3"/>
        <w:widowControl w:val="0"/>
        <w:tabs>
          <w:tab w:val="left" w:pos="995"/>
        </w:tabs>
        <w:autoSpaceDE w:val="0"/>
        <w:autoSpaceDN w:val="0"/>
        <w:spacing w:after="0" w:line="23" w:lineRule="atLeast"/>
        <w:ind w:left="706" w:right="130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Нысанды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 xml:space="preserve"> соңғы қайта қарау</w:t>
      </w:r>
      <w:r w:rsidR="00230AF3" w:rsidRPr="00DE2FED">
        <w:rPr>
          <w:rFonts w:ascii="Roboto" w:hAnsi="Roboto" w:cs="Times New Roman"/>
          <w:spacing w:val="-57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 xml:space="preserve">2022 жылы болды, статистикалық нысан Бюроның </w:t>
      </w:r>
      <w:hyperlink r:id="rId11" w:history="1">
        <w:r w:rsidR="00230AF3" w:rsidRPr="00DE2FED">
          <w:rPr>
            <w:rStyle w:val="a4"/>
            <w:rFonts w:ascii="Roboto" w:hAnsi="Roboto" w:cs="Times New Roman"/>
            <w:spacing w:val="14"/>
            <w:sz w:val="28"/>
            <w:szCs w:val="28"/>
            <w:lang w:val="kk-KZ"/>
          </w:rPr>
          <w:t>www.stat.gov.kz</w:t>
        </w:r>
      </w:hyperlink>
      <w:r w:rsidR="00230AF3" w:rsidRPr="00DE2FED">
        <w:rPr>
          <w:rFonts w:ascii="Roboto" w:hAnsi="Roboto" w:cs="Times New Roman"/>
          <w:spacing w:val="14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интернет-ресурсындағы</w:t>
      </w:r>
      <w:r w:rsidR="00667EA9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>«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Респонденттерге»</w:t>
      </w:r>
      <w:r w:rsidR="00B5008E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/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«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2025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жылғы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статистикалық</w:t>
      </w:r>
      <w:r w:rsidR="00230AF3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нысандар»</w:t>
      </w:r>
      <w:r w:rsidR="00B5008E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/</w:t>
      </w:r>
      <w:r w:rsidR="00230AF3" w:rsidRPr="00DE2FED">
        <w:rPr>
          <w:rFonts w:ascii="Roboto" w:hAnsi="Roboto" w:cs="Times New Roman"/>
          <w:spacing w:val="40"/>
          <w:sz w:val="28"/>
          <w:szCs w:val="28"/>
          <w:lang w:val="kk-KZ"/>
        </w:rPr>
        <w:t xml:space="preserve"> </w:t>
      </w:r>
      <w:r w:rsidR="00B5008E" w:rsidRPr="00DE2FED">
        <w:rPr>
          <w:rFonts w:ascii="Roboto" w:hAnsi="Roboto" w:cs="Times New Roman"/>
          <w:spacing w:val="40"/>
          <w:sz w:val="28"/>
          <w:szCs w:val="28"/>
          <w:lang w:val="kk-KZ"/>
        </w:rPr>
        <w:t>«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Жылдық</w:t>
      </w:r>
      <w:r w:rsidR="00230AF3" w:rsidRPr="00DE2FED">
        <w:rPr>
          <w:rFonts w:ascii="Roboto" w:hAnsi="Roboto" w:cs="Times New Roman"/>
          <w:spacing w:val="40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нысандар»</w:t>
      </w:r>
      <w:r w:rsidR="00230AF3" w:rsidRPr="00DE2FED">
        <w:rPr>
          <w:rFonts w:ascii="Roboto" w:hAnsi="Roboto" w:cs="Times New Roman"/>
          <w:spacing w:val="39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бөлімінде</w:t>
      </w:r>
      <w:r w:rsidR="00230AF3" w:rsidRPr="00DE2FED">
        <w:rPr>
          <w:rFonts w:ascii="Roboto" w:hAnsi="Roboto" w:cs="Times New Roman"/>
          <w:spacing w:val="40"/>
          <w:sz w:val="28"/>
          <w:szCs w:val="28"/>
          <w:lang w:val="kk-KZ"/>
        </w:rPr>
        <w:t xml:space="preserve">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орналастырылған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S.4.5 Статисти</w:t>
      </w:r>
      <w:r w:rsidR="00C506BA" w:rsidRPr="00DE2FED">
        <w:rPr>
          <w:rFonts w:ascii="Roboto" w:hAnsi="Roboto" w:cs="Times New Roman"/>
          <w:sz w:val="28"/>
          <w:szCs w:val="28"/>
          <w:lang w:val="kk-KZ"/>
        </w:rPr>
        <w:t>калық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объект</w:t>
      </w:r>
    </w:p>
    <w:p w:rsidR="00B4771F" w:rsidRPr="00DE2FED" w:rsidRDefault="003A6FE3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З</w:t>
      </w:r>
      <w:r w:rsidR="00DC4239" w:rsidRPr="00DE2FED">
        <w:rPr>
          <w:rFonts w:ascii="Roboto" w:hAnsi="Roboto" w:cs="Times New Roman"/>
          <w:sz w:val="28"/>
          <w:szCs w:val="28"/>
          <w:lang w:val="kk-KZ"/>
        </w:rPr>
        <w:t>аңды тұлғалар және (немесе) олардың құрылымдық және оқшауланған бөлімшелері</w:t>
      </w:r>
      <w:r w:rsidR="00E55AD3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5545A9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S.4.6 </w:t>
      </w:r>
      <w:r w:rsidR="00C506BA" w:rsidRPr="00DE2FED">
        <w:rPr>
          <w:rFonts w:ascii="Roboto" w:hAnsi="Roboto" w:cs="Times New Roman"/>
          <w:sz w:val="28"/>
          <w:szCs w:val="28"/>
          <w:lang w:val="kk-KZ"/>
        </w:rPr>
        <w:t>Бас жиынтық (зерттеу бірлі</w:t>
      </w:r>
      <w:r w:rsidR="00D50E89" w:rsidRPr="00DE2FED">
        <w:rPr>
          <w:rFonts w:ascii="Roboto" w:hAnsi="Roboto" w:cs="Times New Roman"/>
          <w:sz w:val="28"/>
          <w:szCs w:val="28"/>
          <w:lang w:val="kk-KZ"/>
        </w:rPr>
        <w:t>ктерін</w:t>
      </w:r>
      <w:r w:rsidR="00C506BA" w:rsidRPr="00DE2FED">
        <w:rPr>
          <w:rFonts w:ascii="Roboto" w:hAnsi="Roboto" w:cs="Times New Roman"/>
          <w:sz w:val="28"/>
          <w:szCs w:val="28"/>
          <w:lang w:val="kk-KZ"/>
        </w:rPr>
        <w:t xml:space="preserve"> іріктеу қағидаты)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АКТ пайдаланатын ұйымдарды зерттеу жылдық негізде іріктемелі әдіспен жүргізіледі.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 xml:space="preserve">Бас жиынтықты анықтау үшін қажетті жіктелімдік және мекенжай деректерімен бірліктердің толық тізбесі бар </w:t>
      </w:r>
      <w:r w:rsidRPr="003A6FE3">
        <w:rPr>
          <w:rFonts w:ascii="Roboto" w:hAnsi="Roboto" w:cs="Times New Roman"/>
          <w:sz w:val="28"/>
          <w:szCs w:val="28"/>
          <w:lang w:val="kk-KZ"/>
        </w:rPr>
        <w:lastRenderedPageBreak/>
        <w:t>Статистикалық бизнес тіркелім (бұдан әрі - СБТ) пайдаланылады.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Ұйымдарда АКТ пайдалануды зерттеу бойынша іріктемелі жиынтықты қалыптастырудың негізгі өлшемшарттарына мыналар жатады: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1) кәсіпорындар бойынша (ЭҚЖЖ кодтары 01-03, 05-09, 10-33, 35, 36-39, 41-43, 45-47, 49-53, 55</w:t>
      </w:r>
      <w:r>
        <w:rPr>
          <w:rFonts w:ascii="Roboto" w:hAnsi="Roboto" w:cs="Times New Roman"/>
          <w:sz w:val="28"/>
          <w:szCs w:val="28"/>
          <w:lang w:val="kk-KZ"/>
        </w:rPr>
        <w:t>-56</w:t>
      </w:r>
      <w:r w:rsidRPr="003A6FE3">
        <w:rPr>
          <w:rFonts w:ascii="Roboto" w:hAnsi="Roboto" w:cs="Times New Roman"/>
          <w:sz w:val="28"/>
          <w:szCs w:val="28"/>
          <w:lang w:val="kk-KZ"/>
        </w:rPr>
        <w:t>, 58-63, 64.19, 64.92, 65, 68-74, 77-82, 86, 93, 95.1):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- белсенділік коды: 1 - кәсіпорын белсенді;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- мөлшерлік коды: 105-160 (шағын) (10%);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- мөлшерлік коды: 215-225 (орта) (100%);</w:t>
      </w:r>
    </w:p>
    <w:p w:rsidR="003A6FE3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>- мөлшерлік коды: 305-311 (ірі) (100%)</w:t>
      </w:r>
      <w:r>
        <w:rPr>
          <w:rFonts w:ascii="Roboto" w:hAnsi="Roboto" w:cs="Times New Roman"/>
          <w:sz w:val="28"/>
          <w:szCs w:val="28"/>
          <w:lang w:val="kk-KZ"/>
        </w:rPr>
        <w:t>.</w:t>
      </w:r>
    </w:p>
    <w:p w:rsidR="00270536" w:rsidRPr="003A6FE3" w:rsidRDefault="003A6FE3" w:rsidP="003A6FE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3A6FE3">
        <w:rPr>
          <w:rFonts w:ascii="Roboto" w:hAnsi="Roboto" w:cs="Times New Roman"/>
          <w:sz w:val="28"/>
          <w:szCs w:val="28"/>
          <w:lang w:val="kk-KZ"/>
        </w:rPr>
        <w:t xml:space="preserve">Іріктемелі жиынтық </w:t>
      </w:r>
      <w:r>
        <w:rPr>
          <w:rFonts w:ascii="Roboto" w:hAnsi="Roboto" w:cs="Times New Roman"/>
          <w:sz w:val="28"/>
          <w:szCs w:val="28"/>
          <w:lang w:val="kk-KZ"/>
        </w:rPr>
        <w:t>Бюроның</w:t>
      </w:r>
      <w:r w:rsidRPr="003A6FE3">
        <w:rPr>
          <w:rFonts w:ascii="Roboto" w:hAnsi="Roboto" w:cs="Times New Roman"/>
          <w:sz w:val="28"/>
          <w:szCs w:val="28"/>
          <w:lang w:val="kk-KZ"/>
        </w:rPr>
        <w:t xml:space="preserve"> www.stat.gov.kz </w:t>
      </w:r>
      <w:r>
        <w:rPr>
          <w:rFonts w:ascii="Roboto" w:hAnsi="Roboto" w:cs="Times New Roman"/>
          <w:sz w:val="28"/>
          <w:szCs w:val="28"/>
          <w:lang w:val="kk-KZ"/>
        </w:rPr>
        <w:t>и</w:t>
      </w:r>
      <w:r w:rsidRPr="003A6FE3">
        <w:rPr>
          <w:rFonts w:ascii="Roboto" w:hAnsi="Roboto" w:cs="Times New Roman"/>
          <w:sz w:val="28"/>
          <w:szCs w:val="28"/>
          <w:lang w:val="kk-KZ"/>
        </w:rPr>
        <w:t>нтернет-ресурсында</w:t>
      </w:r>
      <w:r>
        <w:rPr>
          <w:rFonts w:ascii="Roboto" w:hAnsi="Roboto" w:cs="Times New Roman"/>
          <w:sz w:val="28"/>
          <w:szCs w:val="28"/>
          <w:lang w:val="kk-KZ"/>
        </w:rPr>
        <w:t>ғы</w:t>
      </w:r>
      <w:r w:rsidR="00575022">
        <w:rPr>
          <w:rFonts w:ascii="Roboto" w:hAnsi="Roboto" w:cs="Times New Roman"/>
          <w:sz w:val="28"/>
          <w:szCs w:val="28"/>
          <w:lang w:val="kk-KZ"/>
        </w:rPr>
        <w:t xml:space="preserve"> «Негізгі»/</w:t>
      </w:r>
      <w:r w:rsidRPr="003A6FE3">
        <w:rPr>
          <w:rFonts w:ascii="Roboto" w:hAnsi="Roboto" w:cs="Times New Roman"/>
          <w:sz w:val="28"/>
          <w:szCs w:val="28"/>
          <w:lang w:val="kk-KZ"/>
        </w:rPr>
        <w:t xml:space="preserve"> «Әдіснама»/ Статистикалық байқауларға арналған іріктеме</w:t>
      </w:r>
      <w:r w:rsidR="00575022">
        <w:rPr>
          <w:rFonts w:ascii="Roboto" w:hAnsi="Roboto" w:cs="Times New Roman"/>
          <w:sz w:val="28"/>
          <w:szCs w:val="28"/>
          <w:lang w:val="kk-KZ"/>
        </w:rPr>
        <w:t>сінің</w:t>
      </w:r>
      <w:r w:rsidRPr="003A6FE3">
        <w:rPr>
          <w:rFonts w:ascii="Roboto" w:hAnsi="Roboto" w:cs="Times New Roman"/>
          <w:sz w:val="28"/>
          <w:szCs w:val="28"/>
          <w:lang w:val="kk-KZ"/>
        </w:rPr>
        <w:t xml:space="preserve"> жиынты</w:t>
      </w:r>
      <w:r w:rsidR="00575022">
        <w:rPr>
          <w:rFonts w:ascii="Roboto" w:hAnsi="Roboto" w:cs="Times New Roman"/>
          <w:sz w:val="28"/>
          <w:szCs w:val="28"/>
          <w:lang w:val="kk-KZ"/>
        </w:rPr>
        <w:t>ғын</w:t>
      </w:r>
      <w:r w:rsidRPr="003A6FE3">
        <w:rPr>
          <w:rFonts w:ascii="Roboto" w:hAnsi="Roboto" w:cs="Times New Roman"/>
          <w:sz w:val="28"/>
          <w:szCs w:val="28"/>
          <w:lang w:val="kk-KZ"/>
        </w:rPr>
        <w:t xml:space="preserve"> қалыптастыру бөлімінде орналастырылған, Қазақстан Республикасы Ұлттық экономика министрлігі Статистика комитеті төрағасының 2016 жылғы 22 тамыздағы № 169 бұйрығымен бекітілген «Кәсіпорындарға іріктемелі зерттеулер жүргізу бойынша әдістемесіне» сәйкес іріктеме дизайнына тапсырыс беру негізінде қалыптастырылады.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S.4.7 </w:t>
      </w:r>
      <w:r w:rsidR="006E639A" w:rsidRPr="00DE2FED">
        <w:rPr>
          <w:rFonts w:ascii="Roboto" w:hAnsi="Roboto" w:cs="Times New Roman"/>
          <w:sz w:val="28"/>
          <w:szCs w:val="28"/>
          <w:lang w:val="kk-KZ"/>
        </w:rPr>
        <w:t>Аумақтық қамту</w:t>
      </w:r>
    </w:p>
    <w:p w:rsidR="00B4771F" w:rsidRPr="00DE2FED" w:rsidRDefault="00B4771F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Қазақстан Республикасы</w:t>
      </w:r>
      <w:r w:rsidR="001F7308" w:rsidRPr="00DE2FED">
        <w:rPr>
          <w:rFonts w:ascii="Roboto" w:hAnsi="Roboto" w:cs="Times New Roman"/>
          <w:sz w:val="28"/>
          <w:szCs w:val="28"/>
          <w:lang w:val="kk-KZ"/>
        </w:rPr>
        <w:t xml:space="preserve"> (б</w:t>
      </w:r>
      <w:r w:rsidRPr="00DE2FED">
        <w:rPr>
          <w:rFonts w:ascii="Roboto" w:hAnsi="Roboto" w:cs="Times New Roman"/>
          <w:sz w:val="28"/>
          <w:szCs w:val="28"/>
          <w:lang w:val="kk-KZ"/>
        </w:rPr>
        <w:t>арлық облыстар, республикалық маңызы бар қалалар)</w:t>
      </w:r>
    </w:p>
    <w:p w:rsidR="008D57EB" w:rsidRPr="00DE2FED" w:rsidRDefault="008D57EB" w:rsidP="00667EA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S.4.8 </w:t>
      </w:r>
      <w:r w:rsidR="00667EA9" w:rsidRPr="00DE2FED">
        <w:rPr>
          <w:rFonts w:ascii="Roboto" w:hAnsi="Roboto" w:cs="Times New Roman"/>
          <w:sz w:val="28"/>
          <w:szCs w:val="28"/>
          <w:lang w:val="kk-KZ"/>
        </w:rPr>
        <w:t>У</w:t>
      </w:r>
      <w:r w:rsidR="006E639A" w:rsidRPr="00DE2FED">
        <w:rPr>
          <w:rFonts w:ascii="Roboto" w:hAnsi="Roboto" w:cs="Times New Roman"/>
          <w:sz w:val="28"/>
          <w:szCs w:val="28"/>
          <w:lang w:val="kk-KZ"/>
        </w:rPr>
        <w:t>ақыт</w:t>
      </w:r>
      <w:r w:rsidR="00667EA9" w:rsidRPr="00DE2FED">
        <w:rPr>
          <w:rFonts w:ascii="Roboto" w:hAnsi="Roboto" w:cs="Times New Roman"/>
          <w:sz w:val="28"/>
          <w:szCs w:val="28"/>
          <w:lang w:val="kk-KZ"/>
        </w:rPr>
        <w:t>пен қамту</w:t>
      </w:r>
    </w:p>
    <w:p w:rsidR="00575022" w:rsidRPr="00575022" w:rsidRDefault="00575022" w:rsidP="0057502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575022">
        <w:rPr>
          <w:rFonts w:ascii="Roboto" w:hAnsi="Roboto" w:cs="Times New Roman"/>
          <w:sz w:val="28"/>
          <w:szCs w:val="28"/>
          <w:lang w:val="kk-KZ"/>
        </w:rPr>
        <w:t>Қазақстанда кәсіпорындарда АКТ-ны пайдалану бойынша зерттеу 2004 жылдан бастап жыл сайынғы негізде жүргізіледі. 2004-202</w:t>
      </w:r>
      <w:r>
        <w:rPr>
          <w:rFonts w:ascii="Roboto" w:hAnsi="Roboto" w:cs="Times New Roman"/>
          <w:sz w:val="28"/>
          <w:szCs w:val="28"/>
          <w:lang w:val="kk-KZ"/>
        </w:rPr>
        <w:t>4</w:t>
      </w:r>
      <w:r w:rsidRPr="00575022">
        <w:rPr>
          <w:rFonts w:ascii="Roboto" w:hAnsi="Roboto" w:cs="Times New Roman"/>
          <w:sz w:val="28"/>
          <w:szCs w:val="28"/>
          <w:lang w:val="kk-KZ"/>
        </w:rPr>
        <w:t xml:space="preserve"> жылдардағы уақыттық қатарлар бар.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S.4.9 </w:t>
      </w:r>
      <w:r w:rsidR="00A70B45" w:rsidRPr="00DE2FED">
        <w:rPr>
          <w:rFonts w:ascii="Roboto" w:hAnsi="Roboto" w:cs="Times New Roman"/>
          <w:sz w:val="28"/>
          <w:szCs w:val="28"/>
          <w:lang w:val="kk-KZ"/>
        </w:rPr>
        <w:t>Базалық кезең</w:t>
      </w:r>
    </w:p>
    <w:p w:rsidR="00B4771F" w:rsidRPr="00DE2FED" w:rsidRDefault="0053625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З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ерттеу жылының алдындағы жыл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базалық кезең 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болып табылады.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S.5 </w:t>
      </w:r>
      <w:r w:rsidR="00A70B45" w:rsidRPr="00DE2FED">
        <w:rPr>
          <w:rFonts w:ascii="Roboto" w:hAnsi="Roboto" w:cs="Times New Roman"/>
          <w:sz w:val="28"/>
          <w:szCs w:val="28"/>
          <w:lang w:val="kk-KZ"/>
        </w:rPr>
        <w:t>Өлшем бірлігі</w:t>
      </w:r>
    </w:p>
    <w:p w:rsidR="008D57EB" w:rsidRPr="00DE2FED" w:rsidRDefault="00A70B4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А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дам</w:t>
      </w:r>
      <w:r w:rsidR="005F456A" w:rsidRPr="00DE2FED">
        <w:rPr>
          <w:rFonts w:ascii="Roboto" w:hAnsi="Roboto" w:cs="Times New Roman"/>
          <w:sz w:val="28"/>
          <w:szCs w:val="28"/>
          <w:lang w:val="kk-KZ"/>
        </w:rPr>
        <w:t xml:space="preserve">, 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мың тең</w:t>
      </w:r>
      <w:r w:rsidR="005F456A" w:rsidRPr="00DE2FED">
        <w:rPr>
          <w:rFonts w:ascii="Roboto" w:hAnsi="Roboto" w:cs="Times New Roman"/>
          <w:sz w:val="28"/>
          <w:szCs w:val="28"/>
          <w:lang w:val="kk-KZ"/>
        </w:rPr>
        <w:t xml:space="preserve">ге </w:t>
      </w:r>
      <w:r w:rsidRPr="00DE2FED">
        <w:rPr>
          <w:rFonts w:ascii="Roboto" w:hAnsi="Roboto" w:cs="Times New Roman"/>
          <w:sz w:val="28"/>
          <w:szCs w:val="28"/>
          <w:lang w:val="kk-KZ"/>
        </w:rPr>
        <w:t>және бірлік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S.6 </w:t>
      </w:r>
      <w:r w:rsidR="00A70B45" w:rsidRPr="00DE2FED">
        <w:rPr>
          <w:rFonts w:ascii="Roboto" w:hAnsi="Roboto" w:cs="Times New Roman"/>
          <w:sz w:val="28"/>
          <w:szCs w:val="28"/>
          <w:lang w:val="kk-KZ"/>
        </w:rPr>
        <w:t>Есепті кезең</w:t>
      </w:r>
    </w:p>
    <w:p w:rsidR="008D57EB" w:rsidRPr="00DE2FED" w:rsidRDefault="00A70B4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Ж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ыл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S.7 </w:t>
      </w:r>
      <w:r w:rsidR="007932EC" w:rsidRPr="00DE2FED">
        <w:rPr>
          <w:rFonts w:ascii="Roboto" w:hAnsi="Roboto" w:cs="Times New Roman"/>
          <w:sz w:val="28"/>
          <w:szCs w:val="28"/>
          <w:lang w:val="kk-KZ"/>
        </w:rPr>
        <w:t>Құқықтық негіз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S.7.1 </w:t>
      </w:r>
      <w:r w:rsidR="00AF5AFB" w:rsidRPr="00DE2FED">
        <w:rPr>
          <w:rFonts w:ascii="Roboto" w:hAnsi="Roboto" w:cs="Times New Roman"/>
          <w:sz w:val="28"/>
          <w:szCs w:val="28"/>
          <w:lang w:val="kk-KZ"/>
        </w:rPr>
        <w:t xml:space="preserve">Құқықтық </w:t>
      </w:r>
      <w:r w:rsidR="007932EC" w:rsidRPr="00DE2FED">
        <w:rPr>
          <w:rFonts w:ascii="Roboto" w:hAnsi="Roboto" w:cs="Times New Roman"/>
          <w:sz w:val="28"/>
          <w:szCs w:val="28"/>
          <w:lang w:val="kk-KZ"/>
        </w:rPr>
        <w:t>база</w:t>
      </w:r>
    </w:p>
    <w:p w:rsidR="00AF5AFB" w:rsidRPr="00DE2FED" w:rsidRDefault="00AF5AFB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1. «Мемлекеттік статистика туралы» Қазақстан Республикасының 2010 жылғы 19 наурыздағы №</w:t>
      </w:r>
      <w:r w:rsidR="00625AEA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257-IV Заңы.</w:t>
      </w:r>
    </w:p>
    <w:p w:rsidR="004B795B" w:rsidRPr="00DE2FED" w:rsidRDefault="00AF5AFB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2. </w:t>
      </w:r>
      <w:r w:rsidR="004B795B" w:rsidRPr="00DE2FED">
        <w:rPr>
          <w:rFonts w:ascii="Roboto" w:hAnsi="Roboto" w:cs="Times New Roman"/>
          <w:sz w:val="28"/>
          <w:szCs w:val="28"/>
          <w:lang w:val="kk-KZ"/>
        </w:rPr>
        <w:t xml:space="preserve">Қазақстан Республикасы Статистика агенттігі төрағасының 2010 жылғы 9 шілдедегі № 173 бұйрығымен бекітілген (Нормативтік құқықтық актілерді мемлекеттік тіркеу </w:t>
      </w:r>
      <w:r w:rsidR="004B795B" w:rsidRPr="00DE2FED">
        <w:rPr>
          <w:rFonts w:ascii="Roboto" w:hAnsi="Roboto" w:cs="Times New Roman"/>
          <w:sz w:val="28"/>
          <w:szCs w:val="28"/>
          <w:lang w:val="kk-KZ"/>
        </w:rPr>
        <w:lastRenderedPageBreak/>
        <w:t>тізілімінде № 6459 болып тіркелген) Респонденттердің алғашқы статистикалық деректерді ұсыну қағидалары.</w:t>
      </w:r>
    </w:p>
    <w:p w:rsidR="00AF5AFB" w:rsidRPr="00DE2FED" w:rsidRDefault="00AF5AFB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3.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 xml:space="preserve"> Бюро </w:t>
      </w:r>
      <w:r w:rsidRPr="00DE2FED">
        <w:rPr>
          <w:rFonts w:ascii="Roboto" w:hAnsi="Roboto" w:cs="Times New Roman"/>
          <w:sz w:val="28"/>
          <w:szCs w:val="28"/>
          <w:lang w:val="kk-KZ"/>
        </w:rPr>
        <w:t>басшысының бұйрығымен бекiтіл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>етін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Статистикалық жұмыстар жоспары.</w:t>
      </w:r>
    </w:p>
    <w:p w:rsidR="00AF5AFB" w:rsidRPr="00DE2FED" w:rsidRDefault="00AF5AFB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4. </w:t>
      </w:r>
      <w:r w:rsidR="00230AF3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басшысының бұйрығымен бекітілетін Ресми статистикалық ақпаратты тарату 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>графигі</w:t>
      </w:r>
      <w:r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AF5AFB" w:rsidRPr="00DE2FED" w:rsidRDefault="00AF5AFB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5. </w:t>
      </w:r>
      <w:r w:rsidR="00F94E99" w:rsidRPr="00F94E99">
        <w:rPr>
          <w:rFonts w:ascii="Roboto" w:hAnsi="Roboto" w:cs="Times New Roman"/>
          <w:sz w:val="28"/>
          <w:szCs w:val="28"/>
          <w:lang w:val="kk-KZ"/>
        </w:rPr>
        <w:t>Қазақстан Республикасы Ұлттық экономика министрлігі Статистика комитеті төрағасының 2016 жылғы 21 қазандағы № 246 бұйрығымен бекітілген «Ақпараттық-коммуникациялық технологиялар статистикасы бойынша әдістеме».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S.8 </w:t>
      </w:r>
      <w:r w:rsidR="00730F57" w:rsidRPr="00DE2FED">
        <w:rPr>
          <w:rFonts w:ascii="Roboto" w:hAnsi="Roboto" w:cs="Times New Roman"/>
          <w:sz w:val="28"/>
          <w:szCs w:val="28"/>
          <w:lang w:val="kk-KZ"/>
        </w:rPr>
        <w:t xml:space="preserve">Құпиялық және деректерді қорғау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S.8.1 </w:t>
      </w:r>
      <w:r w:rsidR="00730F57" w:rsidRPr="00DE2FED">
        <w:rPr>
          <w:rFonts w:ascii="Roboto" w:hAnsi="Roboto" w:cs="Times New Roman"/>
          <w:sz w:val="28"/>
          <w:szCs w:val="28"/>
          <w:lang w:val="kk-KZ"/>
        </w:rPr>
        <w:t>Құпиялылық саясаты</w:t>
      </w:r>
    </w:p>
    <w:p w:rsidR="00730F57" w:rsidRPr="00DE2FED" w:rsidRDefault="00730F5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1. «Мемлекеттік статистика туралы» Қазақстан Республикасының 2010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жылғы 19 наурыздағы Заңының 8-бабы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>, оған сәйкес респонденттер ұсынатын деректердің құпиялылығы мен қорғалуының кепілі қамтамасыз етіледі.</w:t>
      </w:r>
    </w:p>
    <w:p w:rsidR="00730F57" w:rsidRPr="00DE2FED" w:rsidRDefault="00730F5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2. 2015 жылғы 29 қазандағы Қазақстан Республикасы Кәсіпкерлік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кодекс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>інің 28-бабы коммерциялық құпияны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>құрайтын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ақпаратты қорғауды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қамтамасыз етеді.</w:t>
      </w:r>
    </w:p>
    <w:p w:rsidR="00730F57" w:rsidRPr="00DE2FED" w:rsidRDefault="00730F5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3. 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 басшысының </w:t>
      </w:r>
      <w:r w:rsidRPr="00DE2FED">
        <w:rPr>
          <w:rFonts w:ascii="Roboto" w:hAnsi="Roboto" w:cs="Times New Roman"/>
          <w:sz w:val="28"/>
          <w:szCs w:val="28"/>
          <w:lang w:val="kk-KZ"/>
        </w:rPr>
        <w:t>20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>21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жылғы 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10 ақпандағы № 20 </w:t>
      </w:r>
      <w:r w:rsidRPr="00DE2FED">
        <w:rPr>
          <w:rFonts w:ascii="Roboto" w:hAnsi="Roboto" w:cs="Times New Roman"/>
          <w:sz w:val="28"/>
          <w:szCs w:val="28"/>
          <w:lang w:val="kk-KZ"/>
        </w:rPr>
        <w:t>бұйрығымен бекітілген Ақпараттық қауіпсіздік саясаты (бұдан әрі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–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Саясат) 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ақпараттық қауіпсіздігін қамтамасыз ету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саласындағы мақсаттарын, міндеттерін, басқару қағидаттары мен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практикалық тәсілдерін айқындайды. Саясаттың негізгі мақсаты ресми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статистикал</w:t>
      </w:r>
      <w:r w:rsidR="001F09CB" w:rsidRPr="00DE2FED">
        <w:rPr>
          <w:rFonts w:ascii="Roboto" w:hAnsi="Roboto" w:cs="Times New Roman"/>
          <w:sz w:val="28"/>
          <w:szCs w:val="28"/>
          <w:lang w:val="kk-KZ"/>
        </w:rPr>
        <w:t xml:space="preserve">ық ақпараттың қолжетімділігін,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оның тұтастығын және теңтүпнұсқалығы 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шартында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 xml:space="preserve">Бюро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есептеу техникасы құралдарында өңделетін және сақталатын </w:t>
      </w:r>
      <w:r w:rsidR="00536255" w:rsidRPr="00DE2FED">
        <w:rPr>
          <w:rFonts w:ascii="Roboto" w:hAnsi="Roboto" w:cs="Times New Roman"/>
          <w:sz w:val="28"/>
          <w:szCs w:val="28"/>
          <w:lang w:val="kk-KZ"/>
        </w:rPr>
        <w:t xml:space="preserve">ақпараттың құпиялылығын </w:t>
      </w:r>
      <w:r w:rsidRPr="00DE2FED">
        <w:rPr>
          <w:rFonts w:ascii="Roboto" w:hAnsi="Roboto" w:cs="Times New Roman"/>
          <w:sz w:val="28"/>
          <w:szCs w:val="28"/>
          <w:lang w:val="kk-KZ"/>
        </w:rPr>
        <w:t>қамтамасыз ету болып табылады.</w:t>
      </w:r>
    </w:p>
    <w:p w:rsidR="00696A01" w:rsidRPr="00DE2FED" w:rsidRDefault="00696A01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S.8.2 </w:t>
      </w:r>
      <w:r w:rsidR="008A3DFD" w:rsidRPr="00DE2FED">
        <w:rPr>
          <w:rFonts w:ascii="Roboto" w:hAnsi="Roboto" w:cs="Times New Roman"/>
          <w:sz w:val="28"/>
          <w:szCs w:val="28"/>
          <w:lang w:val="kk-KZ"/>
        </w:rPr>
        <w:t>Құпиялылық – деректермен жұмыс істеу</w:t>
      </w:r>
    </w:p>
    <w:p w:rsidR="00B4771F" w:rsidRPr="00DE2FED" w:rsidRDefault="008F4D06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Қазақстан Республикасы Статистика агенттігі төрағасының 2010 жылғы 2 шілдедегі № 168 бұйрығымен бекітілген </w:t>
      </w:r>
      <w:r w:rsidR="00BF7F98" w:rsidRPr="00DE2FED">
        <w:rPr>
          <w:rFonts w:ascii="Roboto" w:hAnsi="Roboto" w:cs="Times New Roman"/>
          <w:sz w:val="28"/>
          <w:szCs w:val="28"/>
          <w:lang w:val="kk-KZ"/>
        </w:rPr>
        <w:t>Д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ерек</w:t>
      </w:r>
      <w:r w:rsidR="00167FCD" w:rsidRPr="00DE2FED">
        <w:rPr>
          <w:rFonts w:ascii="Roboto" w:hAnsi="Roboto" w:cs="Times New Roman"/>
          <w:sz w:val="28"/>
          <w:szCs w:val="28"/>
          <w:lang w:val="kk-KZ"/>
        </w:rPr>
        <w:t>қорларды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 сәйкестендіріл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ме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 түр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ін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де ғылыми мақсаттарда ұсыну және пайдалану 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қағидалары</w:t>
      </w:r>
      <w:r w:rsidR="00BF7F98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(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Қазақстан Республикасы Әділет министрлігінде 2010 жылғы 13 тамызда 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 xml:space="preserve">№ </w:t>
      </w:r>
      <w:r w:rsidR="00BF7F98" w:rsidRPr="00DE2FED">
        <w:rPr>
          <w:rFonts w:ascii="Roboto" w:hAnsi="Roboto" w:cs="Times New Roman"/>
          <w:sz w:val="28"/>
          <w:szCs w:val="28"/>
          <w:lang w:val="kk-KZ"/>
        </w:rPr>
        <w:t>6388 болып тіркелді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)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B4771F" w:rsidRPr="00DE2FED" w:rsidRDefault="00B4771F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S. 9 </w:t>
      </w:r>
      <w:r w:rsidR="00DB6FB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Ж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арияланым саясаты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S.9.1 </w:t>
      </w:r>
      <w:r w:rsidR="00DB6FBE" w:rsidRPr="00DE2FED">
        <w:rPr>
          <w:rFonts w:ascii="Roboto" w:hAnsi="Roboto" w:cs="Times New Roman"/>
          <w:sz w:val="28"/>
          <w:szCs w:val="28"/>
          <w:lang w:val="kk-KZ"/>
        </w:rPr>
        <w:t>Жарияланым күнтізбесі</w:t>
      </w:r>
    </w:p>
    <w:p w:rsidR="00B4771F" w:rsidRPr="00DE2FED" w:rsidRDefault="00AF75B4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="00BF7F98" w:rsidRPr="00DE2FED">
        <w:rPr>
          <w:rFonts w:ascii="Roboto" w:hAnsi="Roboto" w:cs="Times New Roman"/>
          <w:sz w:val="28"/>
          <w:szCs w:val="28"/>
          <w:lang w:val="kk-KZ"/>
        </w:rPr>
        <w:t>М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емлекеттік статистика туралы</w:t>
      </w:r>
      <w:r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 Қазақстан Республикасының 2010 жылғы 19 наурыздағы </w:t>
      </w:r>
      <w:r w:rsidR="00D96459"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№</w:t>
      </w:r>
      <w:r w:rsidR="00F94E99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="00D96459"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257-IV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 xml:space="preserve"> Заңының 26-бабы 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1, 2-тармақтары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DB6FBE" w:rsidRPr="00DE2FED" w:rsidRDefault="00F94E99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2025 жылға 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Статистикалық жұмыстар жоспары және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Р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 xml:space="preserve">есми статистикалық ақпаратты тарату </w:t>
      </w:r>
      <w:r w:rsidR="00F76C4C" w:rsidRPr="00DE2FED">
        <w:rPr>
          <w:rFonts w:ascii="Roboto" w:hAnsi="Roboto" w:cs="Times New Roman"/>
          <w:sz w:val="28"/>
          <w:szCs w:val="28"/>
          <w:lang w:val="kk-KZ"/>
        </w:rPr>
        <w:t>графигі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М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>емлекеттік органдар</w:t>
      </w:r>
      <w:r w:rsidR="00DA0D9E" w:rsidRPr="00DE2FED">
        <w:rPr>
          <w:rFonts w:ascii="Roboto" w:hAnsi="Roboto" w:cs="Times New Roman"/>
          <w:sz w:val="28"/>
          <w:szCs w:val="28"/>
          <w:lang w:val="kk-KZ"/>
        </w:rPr>
        <w:t>дың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 xml:space="preserve"> бірыңғай </w:t>
      </w:r>
      <w:r w:rsidR="00DA0D9E" w:rsidRPr="00DE2FED">
        <w:rPr>
          <w:rFonts w:ascii="Roboto" w:hAnsi="Roboto" w:cs="Times New Roman"/>
          <w:sz w:val="28"/>
          <w:szCs w:val="28"/>
          <w:lang w:val="kk-KZ"/>
        </w:rPr>
        <w:t>платформа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сында</w:t>
      </w:r>
      <w:r w:rsidR="00B665AA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hyperlink r:id="rId12" w:history="1">
        <w:r w:rsidRPr="003614BB">
          <w:rPr>
            <w:rStyle w:val="a4"/>
            <w:rFonts w:ascii="Roboto" w:hAnsi="Roboto" w:cs="Times New Roman"/>
            <w:sz w:val="28"/>
            <w:szCs w:val="28"/>
            <w:lang w:val="kk-KZ"/>
          </w:rPr>
          <w:t>www.gov.kz</w:t>
        </w:r>
      </w:hyperlink>
      <w:r w:rsidRPr="00DE2FED">
        <w:rPr>
          <w:rFonts w:ascii="Roboto" w:hAnsi="Roboto" w:cs="Times New Roman"/>
          <w:sz w:val="28"/>
          <w:szCs w:val="28"/>
          <w:lang w:val="kk-KZ"/>
        </w:rPr>
        <w:t>.</w:t>
      </w:r>
      <w:r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lastRenderedPageBreak/>
        <w:t>«Мемлекеттік органдар»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«Басқалары»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</w:t>
      </w:r>
      <w:r w:rsidRPr="00DE2FED">
        <w:rPr>
          <w:rFonts w:ascii="Roboto" w:hAnsi="Roboto" w:cs="Times New Roman"/>
          <w:sz w:val="28"/>
          <w:szCs w:val="28"/>
          <w:lang w:val="kk-KZ"/>
        </w:rPr>
        <w:t>Қазақстан Республикасы Стратегиялық жоспарлау және реформалар агенттігі</w:t>
      </w:r>
      <w:r>
        <w:rPr>
          <w:rFonts w:ascii="Roboto" w:hAnsi="Roboto" w:cs="Times New Roman"/>
          <w:sz w:val="28"/>
          <w:szCs w:val="28"/>
          <w:lang w:val="kk-KZ"/>
        </w:rPr>
        <w:t>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</w:t>
      </w:r>
      <w:r w:rsidR="00D96459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>
        <w:rPr>
          <w:rFonts w:ascii="Roboto" w:hAnsi="Roboto" w:cs="Times New Roman"/>
          <w:sz w:val="28"/>
          <w:szCs w:val="28"/>
          <w:lang w:val="kk-KZ"/>
        </w:rPr>
        <w:t>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 xml:space="preserve">/ «Құжаттар» </w:t>
      </w:r>
      <w:r w:rsidR="00DA0D9E" w:rsidRPr="00DE2FED">
        <w:rPr>
          <w:rFonts w:ascii="Roboto" w:hAnsi="Roboto" w:cs="Times New Roman"/>
          <w:sz w:val="28"/>
          <w:szCs w:val="28"/>
          <w:lang w:val="kk-KZ"/>
        </w:rPr>
        <w:t>бөлімінде</w:t>
      </w:r>
      <w:r w:rsidR="005B41B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қолжетімді</w:t>
      </w:r>
      <w:r w:rsidR="005B41B7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S.9.2 </w:t>
      </w:r>
      <w:r w:rsidR="00DB6FBE" w:rsidRPr="00DE2FED">
        <w:rPr>
          <w:rFonts w:ascii="Roboto" w:hAnsi="Roboto" w:cs="Times New Roman"/>
          <w:sz w:val="28"/>
          <w:szCs w:val="28"/>
          <w:lang w:val="kk-KZ"/>
        </w:rPr>
        <w:t>Графикке қол жеткізу</w:t>
      </w:r>
    </w:p>
    <w:p w:rsidR="00991DFA" w:rsidRDefault="00991DFA" w:rsidP="001C0719">
      <w:pPr>
        <w:autoSpaceDE w:val="0"/>
        <w:autoSpaceDN w:val="0"/>
        <w:adjustRightInd w:val="0"/>
        <w:spacing w:after="0" w:line="23" w:lineRule="atLeast"/>
        <w:ind w:left="708"/>
        <w:jc w:val="both"/>
      </w:pPr>
      <w:r>
        <w:rPr>
          <w:rFonts w:ascii="Roboto" w:hAnsi="Roboto" w:cs="Times New Roman"/>
          <w:sz w:val="28"/>
          <w:szCs w:val="28"/>
          <w:lang w:val="kk-KZ"/>
        </w:rPr>
        <w:t xml:space="preserve">2025 жылға </w:t>
      </w:r>
      <w:r w:rsidRPr="00DE2FED">
        <w:rPr>
          <w:rFonts w:ascii="Roboto" w:hAnsi="Roboto" w:cs="Times New Roman"/>
          <w:sz w:val="28"/>
          <w:szCs w:val="28"/>
          <w:lang w:val="kk-KZ"/>
        </w:rPr>
        <w:t>Ресми статистикалық ақпаратты тарату графигі</w:t>
      </w:r>
    </w:p>
    <w:p w:rsidR="00B4771F" w:rsidRPr="00DE2FED" w:rsidRDefault="00991DFA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Мемлекеттік органдардың бірыңғай платформасында </w:t>
      </w:r>
      <w:hyperlink r:id="rId13" w:history="1">
        <w:r w:rsidR="00167FCD" w:rsidRPr="00DE2FED">
          <w:rPr>
            <w:rStyle w:val="a4"/>
            <w:rFonts w:ascii="Roboto" w:hAnsi="Roboto" w:cs="Times New Roman"/>
            <w:sz w:val="28"/>
            <w:szCs w:val="28"/>
            <w:lang w:val="kk-KZ"/>
          </w:rPr>
          <w:t>www.gov.kz</w:t>
        </w:r>
      </w:hyperlink>
      <w:r w:rsidR="00167FCD" w:rsidRPr="00DE2FED">
        <w:rPr>
          <w:rFonts w:ascii="Roboto" w:hAnsi="Roboto" w:cs="Times New Roman"/>
          <w:sz w:val="28"/>
          <w:szCs w:val="28"/>
          <w:lang w:val="kk-KZ"/>
        </w:rPr>
        <w:t xml:space="preserve">. </w:t>
      </w:r>
      <w:r>
        <w:rPr>
          <w:rFonts w:ascii="Roboto" w:hAnsi="Roboto" w:cs="Times New Roman"/>
          <w:sz w:val="28"/>
          <w:szCs w:val="28"/>
          <w:lang w:val="kk-KZ"/>
        </w:rPr>
        <w:t>«Мемлекеттік органдар»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«Басқалары»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</w:t>
      </w:r>
      <w:r w:rsidRPr="00DE2FED">
        <w:rPr>
          <w:rFonts w:ascii="Roboto" w:hAnsi="Roboto" w:cs="Times New Roman"/>
          <w:sz w:val="28"/>
          <w:szCs w:val="28"/>
          <w:lang w:val="kk-KZ"/>
        </w:rPr>
        <w:t>Қазақстан Республикасы Стратегиялық жоспарлау және реформалар агенттігі</w:t>
      </w:r>
      <w:r>
        <w:rPr>
          <w:rFonts w:ascii="Roboto" w:hAnsi="Roboto" w:cs="Times New Roman"/>
          <w:sz w:val="28"/>
          <w:szCs w:val="28"/>
          <w:lang w:val="kk-KZ"/>
        </w:rPr>
        <w:t>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>/ «</w:t>
      </w:r>
      <w:r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>
        <w:rPr>
          <w:rFonts w:ascii="Roboto" w:hAnsi="Roboto" w:cs="Times New Roman"/>
          <w:sz w:val="28"/>
          <w:szCs w:val="28"/>
          <w:lang w:val="kk-KZ"/>
        </w:rPr>
        <w:t>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  <w:lang w:val="kk-KZ"/>
        </w:rPr>
        <w:t xml:space="preserve">/ «Құжаттар» бөлімінде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қолжетімді</w:t>
      </w:r>
      <w:r w:rsidR="00284DD7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S.9.3 </w:t>
      </w:r>
      <w:r w:rsidR="00284DD7" w:rsidRPr="00DE2FED">
        <w:rPr>
          <w:rFonts w:ascii="Roboto" w:hAnsi="Roboto" w:cs="Times New Roman"/>
          <w:sz w:val="28"/>
          <w:szCs w:val="28"/>
          <w:lang w:val="kk-KZ"/>
        </w:rPr>
        <w:t>Пайдаланушы үшін қол жеткізу</w:t>
      </w:r>
    </w:p>
    <w:p w:rsidR="00B4771F" w:rsidRPr="00DE2FED" w:rsidRDefault="006132D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Бюро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ның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hyperlink r:id="rId14" w:history="1">
        <w:r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="00BF7F98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4923A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интернет-ресурсында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167FCD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«Негізі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DA0D9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«Статистика» /</w:t>
      </w:r>
      <w:r w:rsidR="00EA7D92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Салалық с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татистика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DA0D9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Ақпараттық-коммуникациялық технологиялар және байланыс статистикасы</w:t>
      </w:r>
      <w:r w:rsidR="00E8351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 / «Электрондық кестелер» бөлімінде</w:t>
      </w:r>
      <w:r w:rsidR="005B41B7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S.10 </w:t>
      </w:r>
      <w:r w:rsidR="00B86F80" w:rsidRPr="00DE2FED">
        <w:rPr>
          <w:rFonts w:ascii="Roboto" w:hAnsi="Roboto" w:cs="Times New Roman"/>
          <w:sz w:val="28"/>
          <w:szCs w:val="28"/>
          <w:lang w:val="kk-KZ"/>
        </w:rPr>
        <w:t>Тарату жиілілігі</w:t>
      </w:r>
    </w:p>
    <w:p w:rsidR="008D57EB" w:rsidRPr="00DE2FED" w:rsidRDefault="00D416F8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Ж</w:t>
      </w:r>
      <w:r w:rsidR="00B4771F" w:rsidRPr="00DE2FED">
        <w:rPr>
          <w:rFonts w:ascii="Roboto" w:hAnsi="Roboto" w:cs="Times New Roman"/>
          <w:sz w:val="28"/>
          <w:szCs w:val="28"/>
          <w:lang w:val="kk-KZ"/>
        </w:rPr>
        <w:t>ыл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сайын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 </w:t>
      </w:r>
      <w:r w:rsidR="00B86F80" w:rsidRPr="00DE2FED">
        <w:rPr>
          <w:rFonts w:ascii="Roboto" w:hAnsi="Roboto" w:cs="Times New Roman"/>
          <w:sz w:val="28"/>
          <w:szCs w:val="28"/>
          <w:lang w:val="kk-KZ"/>
        </w:rPr>
        <w:t>Тарату форматы, қолжетімділік және нақтылық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S.11.1 </w:t>
      </w:r>
      <w:r w:rsidR="00B86F80" w:rsidRPr="00DE2FED">
        <w:rPr>
          <w:rFonts w:ascii="Roboto" w:hAnsi="Roboto" w:cs="Times New Roman"/>
          <w:sz w:val="28"/>
          <w:szCs w:val="28"/>
          <w:lang w:val="kk-KZ"/>
        </w:rPr>
        <w:t>Жаңалықтарды жариялау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</w:t>
      </w:r>
      <w:r w:rsidR="001C0719" w:rsidRPr="00DE2FED">
        <w:rPr>
          <w:rFonts w:ascii="Roboto" w:hAnsi="Roboto" w:cs="Times New Roman"/>
          <w:sz w:val="28"/>
          <w:szCs w:val="28"/>
          <w:lang w:val="kk-KZ"/>
        </w:rPr>
        <w:t xml:space="preserve">11.2 </w:t>
      </w:r>
      <w:r w:rsidR="00B86F80" w:rsidRPr="00DE2FED">
        <w:rPr>
          <w:rFonts w:ascii="Roboto" w:hAnsi="Roboto" w:cs="Times New Roman"/>
          <w:sz w:val="28"/>
          <w:szCs w:val="28"/>
          <w:lang w:val="kk-KZ"/>
        </w:rPr>
        <w:t>Жарияланымдар</w:t>
      </w:r>
    </w:p>
    <w:p w:rsidR="00CF3FFE" w:rsidRPr="00DE2FED" w:rsidRDefault="00B86F80" w:rsidP="00D416F8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1) </w:t>
      </w:r>
      <w:r w:rsidR="00676088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</w:t>
      </w:r>
      <w:r w:rsidR="00991DFA" w:rsidRPr="00991DFA">
        <w:rPr>
          <w:rFonts w:ascii="Roboto" w:hAnsi="Roboto" w:cs="Times New Roman"/>
          <w:sz w:val="28"/>
          <w:szCs w:val="28"/>
          <w:lang w:val="kk-KZ"/>
        </w:rPr>
        <w:t>Қазақстан Республикасының кәсіпорындарында ақпараттық-коммуникациялық технологияларды пайдалану туралы</w:t>
      </w:r>
      <w:r w:rsidR="00676088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B5008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электрондық кестелер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, </w:t>
      </w:r>
      <w:r w:rsidR="00B5008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Бюро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ның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hyperlink r:id="rId15" w:history="1">
        <w:r w:rsidR="00B5008E"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4923A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интернет-ресурсында 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«Негізі»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«Статистика» /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Салалық с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татистика»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Ақпараттық-коммуникациялық технологиялар және байланыс статистикасы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 / «Электрондық кестелер»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B5008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бөлімінде 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орналастырылған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;</w:t>
      </w:r>
    </w:p>
    <w:p w:rsidR="00B86F80" w:rsidRPr="00DE2FED" w:rsidRDefault="00D416F8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3</w:t>
      </w:r>
      <w:r w:rsidR="00CF3FFE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) </w:t>
      </w:r>
      <w:r w:rsidR="00B86F80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Негізгі көрсеткіштер және серпінділік кестелер</w:t>
      </w:r>
      <w:r w:rsidR="00CC1BF6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B97C47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Бюро</w:t>
      </w:r>
      <w:r w:rsidR="00705E7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ның</w:t>
      </w:r>
      <w:r w:rsidR="00B97C47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hyperlink r:id="rId16" w:history="1">
        <w:r w:rsidR="00B97C47"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="00B97C47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4923A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интернет-ресурсында 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«Негізі» /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«Статистика» /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Салалық с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татистика»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Ақпараттық-коммуникациялық технологиялар және байланыс статистикасы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 / «</w:t>
      </w:r>
      <w:r w:rsidR="00991DF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Динамикалық қатарлар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 «АКТ-ны пайдалану туралы»</w:t>
      </w:r>
      <w:r w:rsidR="00991DFA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CC1BF6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бөлімінде орналастырылған.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S.11.3 </w:t>
      </w:r>
      <w:r w:rsidR="00B27706" w:rsidRPr="00DE2FED">
        <w:rPr>
          <w:rFonts w:ascii="Roboto" w:hAnsi="Roboto" w:cs="Times New Roman"/>
          <w:sz w:val="28"/>
          <w:szCs w:val="28"/>
          <w:lang w:val="kk-KZ"/>
        </w:rPr>
        <w:t>О</w:t>
      </w:r>
      <w:r w:rsidRPr="00DE2FED">
        <w:rPr>
          <w:rFonts w:ascii="Roboto" w:hAnsi="Roboto" w:cs="Times New Roman"/>
          <w:sz w:val="28"/>
          <w:szCs w:val="28"/>
          <w:lang w:val="kk-KZ"/>
        </w:rPr>
        <w:t>n-line</w:t>
      </w:r>
      <w:r w:rsidR="00E354D9" w:rsidRPr="00DE2FED">
        <w:rPr>
          <w:rFonts w:ascii="Roboto" w:hAnsi="Roboto" w:cs="Times New Roman"/>
          <w:sz w:val="28"/>
          <w:szCs w:val="28"/>
          <w:lang w:val="kk-KZ"/>
        </w:rPr>
        <w:t xml:space="preserve"> режимінде</w:t>
      </w:r>
      <w:r w:rsidR="00B27706" w:rsidRPr="00DE2FED">
        <w:rPr>
          <w:rFonts w:ascii="Roboto" w:hAnsi="Roboto" w:cs="Times New Roman"/>
          <w:sz w:val="28"/>
          <w:szCs w:val="28"/>
          <w:lang w:val="kk-KZ"/>
        </w:rPr>
        <w:t xml:space="preserve"> деректер базасы</w:t>
      </w:r>
    </w:p>
    <w:p w:rsidR="00B4771F" w:rsidRPr="00DE2FED" w:rsidRDefault="00B97C4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Бюро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ның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hyperlink r:id="rId17" w:history="1">
        <w:r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4923A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интернет-ресурсында </w:t>
      </w:r>
      <w:r w:rsidR="008E1A2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Талдау</w:t>
      </w:r>
      <w:r w:rsidR="008E1A2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» 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Ақпараттық-талдау жүйесі 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Ақпараттық-коммуникациялық технологиялар</w:t>
      </w:r>
      <w:r w:rsidR="008E1A2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статистикасы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</w:t>
      </w:r>
      <w:r w:rsidR="00B4771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Кәсіпорындардың АКТ пайдалануы</w:t>
      </w:r>
      <w:r w:rsidR="006630BF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8E1A2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S.11.3.1 AC1. </w:t>
      </w:r>
      <w:r w:rsidR="008E1A29" w:rsidRPr="00DE2FED">
        <w:rPr>
          <w:rFonts w:ascii="Roboto" w:hAnsi="Roboto" w:cs="Times New Roman"/>
          <w:sz w:val="28"/>
          <w:szCs w:val="28"/>
          <w:lang w:val="kk-KZ"/>
        </w:rPr>
        <w:t>Деректер кестесі-кеңестер</w:t>
      </w:r>
    </w:p>
    <w:p w:rsidR="008D57EB" w:rsidRPr="00DE2FED" w:rsidRDefault="00BF7F98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Іске асырылмаған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S.11.4 </w:t>
      </w:r>
      <w:r w:rsidR="008E1A29" w:rsidRPr="00DE2FED">
        <w:rPr>
          <w:rFonts w:ascii="Roboto" w:hAnsi="Roboto" w:cs="Times New Roman"/>
          <w:sz w:val="28"/>
          <w:szCs w:val="28"/>
          <w:lang w:val="kk-KZ"/>
        </w:rPr>
        <w:t>Микродеректерге қолжетімділік</w:t>
      </w:r>
    </w:p>
    <w:p w:rsidR="00082275" w:rsidRPr="00DE2FED" w:rsidRDefault="00085990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Қазақстан Республикасы Статистика агенттігі төрағасының 2010 жылғы 2 шілдедегі № 168 бұйрығымен бекітілген 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lastRenderedPageBreak/>
        <w:t>Д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ерек</w:t>
      </w:r>
      <w:r w:rsidR="00E354D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тер базаларын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сәйкестендіріл</w:t>
      </w:r>
      <w:r w:rsidR="00E354D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ме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ген түр</w:t>
      </w:r>
      <w:r w:rsidR="00E354D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ін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де ғылыми мақсаттарда ұсыну және пайдалану </w:t>
      </w:r>
      <w:r w:rsidR="00E354D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қағидалары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(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Қазақстан Республикасы Әділет министрлігінде 2010 жылғы 13 тамызда </w:t>
      </w:r>
      <w:r w:rsidR="00E354D9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№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6388 болып тіркелді</w:t>
      </w:r>
      <w:r w:rsidR="0061795A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)</w:t>
      </w:r>
      <w:r w:rsidR="00082275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S.11.5 </w:t>
      </w:r>
      <w:r w:rsidR="008E1A29" w:rsidRPr="00DE2FED">
        <w:rPr>
          <w:rFonts w:ascii="Roboto" w:hAnsi="Roboto" w:cs="Times New Roman"/>
          <w:sz w:val="28"/>
          <w:szCs w:val="28"/>
          <w:lang w:val="kk-KZ"/>
        </w:rPr>
        <w:t>Өзге де</w:t>
      </w:r>
    </w:p>
    <w:p w:rsidR="00696C1C" w:rsidRPr="00DE2FED" w:rsidRDefault="00E354D9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Қолданылмайды</w:t>
      </w:r>
      <w:r w:rsidR="00E4720C"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S.11.5.1 </w:t>
      </w:r>
      <w:r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AC2. </w:t>
      </w:r>
      <w:r w:rsidR="008E1A29"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Метадеректер-кеңестер</w:t>
      </w:r>
    </w:p>
    <w:p w:rsidR="008D57EB" w:rsidRPr="00DE2FED" w:rsidRDefault="00085990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Іске асырылмаған</w:t>
      </w:r>
      <w:r w:rsidR="00E4720C" w:rsidRPr="00DE2FE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highlight w:val="yellow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S.12 </w:t>
      </w:r>
      <w:r w:rsidR="00696C1C" w:rsidRPr="00DE2FED">
        <w:rPr>
          <w:rFonts w:ascii="Roboto" w:hAnsi="Roboto" w:cs="Times New Roman"/>
          <w:sz w:val="28"/>
          <w:szCs w:val="28"/>
          <w:lang w:val="kk-KZ"/>
        </w:rPr>
        <w:t>Құжаттаманың қолжетімділігі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S.12.1 </w:t>
      </w:r>
      <w:r w:rsidR="00696C1C" w:rsidRPr="00DE2FED">
        <w:rPr>
          <w:rFonts w:ascii="Roboto" w:hAnsi="Roboto" w:cs="Times New Roman"/>
          <w:sz w:val="28"/>
          <w:szCs w:val="28"/>
          <w:lang w:val="kk-KZ"/>
        </w:rPr>
        <w:t>Әдіснама бойынша құжаттама</w:t>
      </w:r>
    </w:p>
    <w:p w:rsidR="00082275" w:rsidRPr="00DE2FED" w:rsidRDefault="00085990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1) </w:t>
      </w:r>
      <w:r w:rsidR="000539EF" w:rsidRPr="00F94E99">
        <w:rPr>
          <w:rFonts w:ascii="Roboto" w:hAnsi="Roboto" w:cs="Times New Roman"/>
          <w:sz w:val="28"/>
          <w:szCs w:val="28"/>
          <w:lang w:val="kk-KZ"/>
        </w:rPr>
        <w:t>Қазақстан Республикасы Ұлттық экономика министрлігі Статистика комитеті төрағасының 2016 жылғы 21 қазандағы № 246 бұйрығымен бекітілген «Ақпараттық-коммуникациялық технологиялар статистикасы бойынша әдістеме»</w:t>
      </w:r>
      <w:r w:rsidR="000539EF">
        <w:rPr>
          <w:rFonts w:ascii="Roboto" w:hAnsi="Roboto" w:cs="Times New Roman"/>
          <w:sz w:val="28"/>
          <w:szCs w:val="28"/>
          <w:lang w:val="kk-KZ"/>
        </w:rPr>
        <w:t xml:space="preserve"> (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 xml:space="preserve">Қазақстан Республикасы Әділет министрлігінде 2016 жылғы </w:t>
      </w:r>
      <w:r w:rsidR="000539EF">
        <w:rPr>
          <w:rFonts w:ascii="Roboto" w:hAnsi="Roboto" w:cs="Times New Roman"/>
          <w:sz w:val="28"/>
          <w:szCs w:val="28"/>
          <w:lang w:val="kk-KZ"/>
        </w:rPr>
        <w:t>23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 xml:space="preserve"> қарашада № 144</w:t>
      </w:r>
      <w:r w:rsidR="000539EF">
        <w:rPr>
          <w:rFonts w:ascii="Roboto" w:hAnsi="Roboto" w:cs="Times New Roman"/>
          <w:sz w:val="28"/>
          <w:szCs w:val="28"/>
          <w:lang w:val="kk-KZ"/>
        </w:rPr>
        <w:t xml:space="preserve">47 болып тіркелген). 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>Бюроның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www.stat.gov.kz 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>и</w:t>
      </w:r>
      <w:r w:rsidRPr="00DE2FED">
        <w:rPr>
          <w:rFonts w:ascii="Roboto" w:hAnsi="Roboto" w:cs="Times New Roman"/>
          <w:sz w:val="28"/>
          <w:szCs w:val="28"/>
          <w:lang w:val="kk-KZ"/>
        </w:rPr>
        <w:t>нтернет-ресурсында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Pr="00DE2FED">
        <w:rPr>
          <w:rFonts w:ascii="Roboto" w:hAnsi="Roboto" w:cs="Times New Roman"/>
          <w:sz w:val="28"/>
          <w:szCs w:val="28"/>
          <w:lang w:val="kk-KZ"/>
        </w:rPr>
        <w:t>Әдіснама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="00EA7D92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0539EF">
        <w:rPr>
          <w:rFonts w:ascii="Roboto" w:hAnsi="Roboto" w:cs="Times New Roman"/>
          <w:sz w:val="28"/>
          <w:szCs w:val="28"/>
          <w:lang w:val="kk-KZ"/>
        </w:rPr>
        <w:t>/</w:t>
      </w:r>
      <w:r w:rsidR="00696C1C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0539EF">
        <w:rPr>
          <w:rFonts w:ascii="Roboto" w:hAnsi="Roboto" w:cs="Times New Roman"/>
          <w:sz w:val="28"/>
          <w:szCs w:val="28"/>
          <w:lang w:val="kk-KZ"/>
        </w:rPr>
        <w:t>«Ақпараттық-коммуникациялық технологиялар және байланыс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статистикасы»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бөлімінде 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>орналастырылған;</w:t>
      </w:r>
    </w:p>
    <w:p w:rsidR="00082275" w:rsidRPr="00DE2FED" w:rsidRDefault="00085990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2) 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>тат</w:t>
      </w:r>
      <w:r w:rsidRPr="00DE2FED">
        <w:rPr>
          <w:rFonts w:ascii="Roboto" w:hAnsi="Roboto" w:cs="Times New Roman"/>
          <w:sz w:val="28"/>
          <w:szCs w:val="28"/>
          <w:lang w:val="kk-KZ"/>
        </w:rPr>
        <w:t>истика бойынша әдіснамалық ереже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2018 жыл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, төртінші басылым, толықтырылған. 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>Бюроның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www.stat/gov.kz </w:t>
      </w:r>
      <w:r w:rsidR="00705E7A" w:rsidRPr="00DE2FED">
        <w:rPr>
          <w:rFonts w:ascii="Roboto" w:hAnsi="Roboto" w:cs="Times New Roman"/>
          <w:sz w:val="28"/>
          <w:szCs w:val="28"/>
          <w:lang w:val="kk-KZ"/>
        </w:rPr>
        <w:t>и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нтернет-ресурсында </w:t>
      </w:r>
      <w:r w:rsidRPr="00DE2FED">
        <w:rPr>
          <w:rFonts w:ascii="Roboto" w:hAnsi="Roboto" w:cs="Times New Roman"/>
          <w:sz w:val="28"/>
          <w:szCs w:val="28"/>
          <w:lang w:val="kk-KZ"/>
        </w:rPr>
        <w:t>«Әдіснама</w:t>
      </w:r>
      <w:r w:rsidR="00676088"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бөлімінде 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>орналастырылған;</w:t>
      </w:r>
    </w:p>
    <w:p w:rsidR="00082275" w:rsidRPr="00DE2FED" w:rsidRDefault="00082275" w:rsidP="001C0719">
      <w:pPr>
        <w:pStyle w:val="a3"/>
        <w:widowControl w:val="0"/>
        <w:tabs>
          <w:tab w:val="left" w:pos="1030"/>
        </w:tabs>
        <w:autoSpaceDE w:val="0"/>
        <w:autoSpaceDN w:val="0"/>
        <w:spacing w:after="0" w:line="23" w:lineRule="atLeast"/>
        <w:ind w:left="706" w:right="108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3) </w:t>
      </w:r>
      <w:r w:rsidR="000539EF" w:rsidRPr="000539EF">
        <w:rPr>
          <w:rFonts w:ascii="Roboto" w:hAnsi="Roboto" w:cs="Times New Roman"/>
          <w:sz w:val="28"/>
          <w:szCs w:val="28"/>
          <w:lang w:val="kk-KZ"/>
        </w:rPr>
        <w:t xml:space="preserve">«Ақпараттық қоғам статистикасы бойынша әдістемелік көмек 2015 жыл» Еуростат әдіснамасы Еуростаттың www.ec.europa.eu </w:t>
      </w:r>
      <w:r w:rsidR="000539EF">
        <w:rPr>
          <w:rFonts w:ascii="Roboto" w:hAnsi="Roboto" w:cs="Times New Roman"/>
          <w:sz w:val="28"/>
          <w:szCs w:val="28"/>
          <w:lang w:val="kk-KZ"/>
        </w:rPr>
        <w:t>и</w:t>
      </w:r>
      <w:r w:rsidR="000539EF" w:rsidRPr="000539EF">
        <w:rPr>
          <w:rFonts w:ascii="Roboto" w:hAnsi="Roboto" w:cs="Times New Roman"/>
          <w:sz w:val="28"/>
          <w:szCs w:val="28"/>
          <w:lang w:val="kk-KZ"/>
        </w:rPr>
        <w:t>нтернет-ресурсында орналастырылған.</w:t>
      </w:r>
    </w:p>
    <w:p w:rsidR="006F65D8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S.12.2 </w:t>
      </w:r>
      <w:r w:rsidR="00696C1C" w:rsidRPr="00DE2FED">
        <w:rPr>
          <w:rFonts w:ascii="Roboto" w:hAnsi="Roboto" w:cs="Times New Roman"/>
          <w:sz w:val="28"/>
          <w:szCs w:val="28"/>
          <w:lang w:val="kk-KZ"/>
        </w:rPr>
        <w:t>Сапа бойынша құжаттама</w:t>
      </w:r>
    </w:p>
    <w:p w:rsidR="00B665AA" w:rsidRPr="00DE2FED" w:rsidRDefault="00B665AA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1. Қазақстан Республикасы Ұлттық экономика министрлігі Статистика комитеті </w:t>
      </w:r>
      <w:r w:rsidR="00E354D9" w:rsidRPr="00DE2FED">
        <w:rPr>
          <w:rFonts w:ascii="Roboto" w:hAnsi="Roboto" w:cs="Times New Roman"/>
          <w:sz w:val="28"/>
          <w:szCs w:val="28"/>
          <w:lang w:val="kk-KZ"/>
        </w:rPr>
        <w:t>т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өрағасының 2020 жылғы 16 қарашадағы бұйрығымен бекітілген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Pr="00DE2FED">
        <w:rPr>
          <w:rFonts w:ascii="Roboto" w:hAnsi="Roboto" w:cs="Times New Roman"/>
          <w:sz w:val="28"/>
          <w:szCs w:val="28"/>
          <w:lang w:val="kk-KZ"/>
        </w:rPr>
        <w:t>апа саласындағы саясат.</w:t>
      </w:r>
    </w:p>
    <w:p w:rsidR="00B665AA" w:rsidRPr="00DE2FED" w:rsidRDefault="00B665AA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2. Тиісті құрылымдық бөлімшенің </w:t>
      </w:r>
      <w:r w:rsidR="00E354D9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Pr="00DE2FED">
        <w:rPr>
          <w:rFonts w:ascii="Roboto" w:hAnsi="Roboto" w:cs="Times New Roman"/>
          <w:sz w:val="28"/>
          <w:szCs w:val="28"/>
          <w:lang w:val="kk-KZ"/>
        </w:rPr>
        <w:t>апа саласындағы мақсаттары.</w:t>
      </w:r>
    </w:p>
    <w:p w:rsidR="00B665AA" w:rsidRPr="00DE2FED" w:rsidRDefault="00B665AA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3. Сапа менеджменті жүйесінің құжатталған ақпараты: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С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апа жөніндегі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ұсқаулық;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Қ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ұжатталған рәсімдер;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ұсқаулықтар; </w:t>
      </w:r>
      <w:r w:rsidR="00AF75B4" w:rsidRPr="00DE2FED">
        <w:rPr>
          <w:rFonts w:ascii="Roboto" w:hAnsi="Roboto" w:cs="Times New Roman"/>
          <w:sz w:val="28"/>
          <w:szCs w:val="28"/>
          <w:lang w:val="kk-KZ"/>
        </w:rPr>
        <w:t>П</w:t>
      </w:r>
      <w:r w:rsidRPr="00DE2FED">
        <w:rPr>
          <w:rFonts w:ascii="Roboto" w:hAnsi="Roboto" w:cs="Times New Roman"/>
          <w:sz w:val="28"/>
          <w:szCs w:val="28"/>
          <w:lang w:val="kk-KZ"/>
        </w:rPr>
        <w:t>роцесс</w:t>
      </w:r>
      <w:r w:rsidR="00E354D9" w:rsidRPr="00DE2FED">
        <w:rPr>
          <w:rFonts w:ascii="Roboto" w:hAnsi="Roboto" w:cs="Times New Roman"/>
          <w:sz w:val="28"/>
          <w:szCs w:val="28"/>
          <w:lang w:val="kk-KZ"/>
        </w:rPr>
        <w:t>тер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карталары.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4. Қазақстан Республикасы Ұлттық экономика мини</w:t>
      </w:r>
      <w:r w:rsidR="00085990" w:rsidRPr="00DE2FED">
        <w:rPr>
          <w:rFonts w:ascii="Roboto" w:hAnsi="Roboto" w:cs="Times New Roman"/>
          <w:sz w:val="28"/>
          <w:szCs w:val="28"/>
          <w:lang w:val="kk-KZ"/>
        </w:rPr>
        <w:t>стрлігінің Статистика комитеті т</w:t>
      </w:r>
      <w:r w:rsidRPr="00DE2FED">
        <w:rPr>
          <w:rFonts w:ascii="Roboto" w:hAnsi="Roboto" w:cs="Times New Roman"/>
          <w:sz w:val="28"/>
          <w:szCs w:val="28"/>
          <w:lang w:val="kk-KZ"/>
        </w:rPr>
        <w:t>өрағасының 2015 жылғы 30 наурыздағы № 53 бұйрығымен бекітілген</w:t>
      </w:r>
      <w:r w:rsidR="00085990" w:rsidRPr="00DE2FED">
        <w:rPr>
          <w:rFonts w:ascii="Roboto" w:hAnsi="Roboto" w:cs="Times New Roman"/>
          <w:sz w:val="28"/>
          <w:szCs w:val="28"/>
          <w:lang w:val="kk-KZ"/>
        </w:rPr>
        <w:t xml:space="preserve"> Мемлекеттік органдардың статистикалық ақпаратты түзу процесін сипаттаудың үлгілік әдістемесі</w:t>
      </w:r>
      <w:r w:rsidRPr="00DE2FED">
        <w:rPr>
          <w:rFonts w:ascii="Roboto" w:hAnsi="Roboto" w:cs="Times New Roman"/>
          <w:sz w:val="28"/>
          <w:szCs w:val="28"/>
          <w:lang w:val="kk-KZ"/>
        </w:rPr>
        <w:t>;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5. Қазақстан Республикасы Ұлттық экономика мини</w:t>
      </w:r>
      <w:r w:rsidR="00707A6A" w:rsidRPr="00DE2FED">
        <w:rPr>
          <w:rFonts w:ascii="Roboto" w:hAnsi="Roboto" w:cs="Times New Roman"/>
          <w:sz w:val="28"/>
          <w:szCs w:val="28"/>
          <w:lang w:val="kk-KZ"/>
        </w:rPr>
        <w:t>стрлігінің Статистика комитеті т</w:t>
      </w:r>
      <w:r w:rsidRPr="00DE2FED">
        <w:rPr>
          <w:rFonts w:ascii="Roboto" w:hAnsi="Roboto" w:cs="Times New Roman"/>
          <w:sz w:val="28"/>
          <w:szCs w:val="28"/>
          <w:lang w:val="kk-KZ"/>
        </w:rPr>
        <w:t>өрағасының 2018 жылғы 23 мамырдағы № 63 бұйрығы</w:t>
      </w:r>
      <w:r w:rsidR="00707A6A" w:rsidRPr="00DE2FED">
        <w:rPr>
          <w:rFonts w:ascii="Roboto" w:hAnsi="Roboto" w:cs="Times New Roman"/>
          <w:sz w:val="28"/>
          <w:szCs w:val="28"/>
          <w:lang w:val="kk-KZ"/>
        </w:rPr>
        <w:t>мен б</w:t>
      </w:r>
      <w:r w:rsidR="00E354D9" w:rsidRPr="00DE2FED">
        <w:rPr>
          <w:rFonts w:ascii="Roboto" w:hAnsi="Roboto" w:cs="Times New Roman"/>
          <w:sz w:val="28"/>
          <w:szCs w:val="28"/>
          <w:lang w:val="kk-KZ"/>
        </w:rPr>
        <w:t>е</w:t>
      </w:r>
      <w:r w:rsidR="00707A6A" w:rsidRPr="00DE2FED">
        <w:rPr>
          <w:rFonts w:ascii="Roboto" w:hAnsi="Roboto" w:cs="Times New Roman"/>
          <w:sz w:val="28"/>
          <w:szCs w:val="28"/>
          <w:lang w:val="kk-KZ"/>
        </w:rPr>
        <w:t>кітілген Ресми статистикалық ақпараттың сапасын бағалау әдістемесі</w:t>
      </w:r>
      <w:r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highlight w:val="yellow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lastRenderedPageBreak/>
        <w:t xml:space="preserve">S.13 </w:t>
      </w:r>
      <w:r w:rsidR="00E471D3" w:rsidRPr="00DE2FED">
        <w:rPr>
          <w:rFonts w:ascii="Roboto" w:hAnsi="Roboto" w:cs="Times New Roman"/>
          <w:sz w:val="28"/>
          <w:szCs w:val="28"/>
          <w:lang w:val="kk-KZ"/>
        </w:rPr>
        <w:t>Сапаны басқару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S.13.1 </w:t>
      </w:r>
      <w:r w:rsidR="00E471D3" w:rsidRPr="00DE2FED">
        <w:rPr>
          <w:rFonts w:ascii="Roboto" w:hAnsi="Roboto" w:cs="Times New Roman"/>
          <w:sz w:val="28"/>
          <w:szCs w:val="28"/>
          <w:lang w:val="kk-KZ"/>
        </w:rPr>
        <w:t>Сапаны қамтамасыз ету</w:t>
      </w:r>
    </w:p>
    <w:p w:rsidR="00AF18BD" w:rsidRDefault="00AF18BD" w:rsidP="001C0719">
      <w:pPr>
        <w:pStyle w:val="a5"/>
        <w:spacing w:before="0" w:line="23" w:lineRule="atLeast"/>
        <w:ind w:right="145"/>
        <w:jc w:val="both"/>
        <w:rPr>
          <w:rFonts w:ascii="Roboto" w:hAnsi="Roboto"/>
          <w:sz w:val="28"/>
          <w:szCs w:val="28"/>
          <w:lang w:val="kk-KZ"/>
        </w:rPr>
      </w:pPr>
      <w:r w:rsidRPr="00AF18BD">
        <w:rPr>
          <w:rFonts w:ascii="Roboto" w:hAnsi="Roboto"/>
          <w:sz w:val="28"/>
          <w:szCs w:val="28"/>
          <w:lang w:val="kk-KZ"/>
        </w:rPr>
        <w:t>Ұйымдардағы АКТ статистикасы бойынша деректердің сапасы және анықтығы жалпы мақұлдаған рәсімдермен құпталады:</w:t>
      </w:r>
    </w:p>
    <w:p w:rsidR="003068BA" w:rsidRPr="00AF18BD" w:rsidRDefault="00AF18BD" w:rsidP="00AF18BD">
      <w:pPr>
        <w:widowControl w:val="0"/>
        <w:tabs>
          <w:tab w:val="left" w:pos="846"/>
        </w:tabs>
        <w:autoSpaceDE w:val="0"/>
        <w:autoSpaceDN w:val="0"/>
        <w:spacing w:after="0" w:line="23" w:lineRule="atLeast"/>
        <w:ind w:firstLine="709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-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бастапқы</w:t>
      </w:r>
      <w:r w:rsidR="003068BA" w:rsidRPr="00AF18BD">
        <w:rPr>
          <w:rFonts w:ascii="Roboto" w:hAnsi="Roboto" w:cs="Times New Roman"/>
          <w:spacing w:val="-7"/>
          <w:sz w:val="28"/>
          <w:szCs w:val="28"/>
          <w:lang w:val="kk-KZ"/>
        </w:rPr>
        <w:t xml:space="preserve">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есепке</w:t>
      </w:r>
      <w:r w:rsidR="003068BA" w:rsidRPr="00AF18BD">
        <w:rPr>
          <w:rFonts w:ascii="Roboto" w:hAnsi="Roboto" w:cs="Times New Roman"/>
          <w:spacing w:val="-7"/>
          <w:sz w:val="28"/>
          <w:szCs w:val="28"/>
          <w:lang w:val="kk-KZ"/>
        </w:rPr>
        <w:t xml:space="preserve">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алу</w:t>
      </w:r>
      <w:r w:rsidR="003068BA" w:rsidRPr="00AF18BD">
        <w:rPr>
          <w:rFonts w:ascii="Roboto" w:hAnsi="Roboto" w:cs="Times New Roman"/>
          <w:spacing w:val="-7"/>
          <w:sz w:val="28"/>
          <w:szCs w:val="28"/>
          <w:lang w:val="kk-KZ"/>
        </w:rPr>
        <w:t xml:space="preserve">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негізгі</w:t>
      </w:r>
      <w:r w:rsidR="003068BA" w:rsidRPr="00AF18BD">
        <w:rPr>
          <w:rFonts w:ascii="Roboto" w:hAnsi="Roboto" w:cs="Times New Roman"/>
          <w:spacing w:val="-7"/>
          <w:sz w:val="28"/>
          <w:szCs w:val="28"/>
          <w:lang w:val="kk-KZ"/>
        </w:rPr>
        <w:t xml:space="preserve">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принциптерді</w:t>
      </w:r>
      <w:r w:rsidR="003068BA" w:rsidRPr="00AF18BD">
        <w:rPr>
          <w:rFonts w:ascii="Roboto" w:hAnsi="Roboto" w:cs="Times New Roman"/>
          <w:spacing w:val="-7"/>
          <w:sz w:val="28"/>
          <w:szCs w:val="28"/>
          <w:lang w:val="kk-KZ"/>
        </w:rPr>
        <w:t xml:space="preserve">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сақтау;</w:t>
      </w:r>
    </w:p>
    <w:p w:rsidR="003068BA" w:rsidRPr="00DE2FED" w:rsidRDefault="00AF18BD" w:rsidP="00AF18BD">
      <w:pPr>
        <w:pStyle w:val="a3"/>
        <w:widowControl w:val="0"/>
        <w:tabs>
          <w:tab w:val="left" w:pos="890"/>
        </w:tabs>
        <w:autoSpaceDE w:val="0"/>
        <w:autoSpaceDN w:val="0"/>
        <w:spacing w:after="0" w:line="23" w:lineRule="atLeast"/>
        <w:ind w:left="706" w:right="135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-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тауарлардың,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өнімдердің,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қызметтердің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стандартты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pacing w:val="9"/>
          <w:sz w:val="28"/>
          <w:szCs w:val="28"/>
          <w:lang w:val="kk-KZ"/>
        </w:rPr>
        <w:t>статистикалық</w:t>
      </w:r>
      <w:r w:rsidR="003068BA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сыныптамасын</w:t>
      </w:r>
      <w:r w:rsidR="003068BA" w:rsidRPr="00DE2FED">
        <w:rPr>
          <w:rFonts w:ascii="Roboto" w:hAnsi="Roboto" w:cs="Times New Roman"/>
          <w:spacing w:val="45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пайдалану;</w:t>
      </w:r>
    </w:p>
    <w:p w:rsidR="003068BA" w:rsidRPr="00DE2FED" w:rsidRDefault="00AF18BD" w:rsidP="00AF18BD">
      <w:pPr>
        <w:pStyle w:val="a3"/>
        <w:widowControl w:val="0"/>
        <w:tabs>
          <w:tab w:val="left" w:pos="920"/>
        </w:tabs>
        <w:autoSpaceDE w:val="0"/>
        <w:autoSpaceDN w:val="0"/>
        <w:spacing w:after="0" w:line="23" w:lineRule="atLeast"/>
        <w:ind w:left="706" w:right="130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pacing w:val="14"/>
          <w:sz w:val="28"/>
          <w:szCs w:val="28"/>
          <w:lang w:val="kk-KZ"/>
        </w:rPr>
        <w:t xml:space="preserve">- </w:t>
      </w:r>
      <w:r w:rsidR="003068BA" w:rsidRPr="00DE2FED">
        <w:rPr>
          <w:rFonts w:ascii="Roboto" w:hAnsi="Roboto" w:cs="Times New Roman"/>
          <w:spacing w:val="14"/>
          <w:sz w:val="28"/>
          <w:szCs w:val="28"/>
          <w:lang w:val="kk-KZ"/>
        </w:rPr>
        <w:t xml:space="preserve">бастапқы деректерді </w:t>
      </w:r>
      <w:r w:rsidR="003068BA" w:rsidRPr="00DE2FED">
        <w:rPr>
          <w:rFonts w:ascii="Roboto" w:hAnsi="Roboto" w:cs="Times New Roman"/>
          <w:spacing w:val="12"/>
          <w:sz w:val="28"/>
          <w:szCs w:val="28"/>
          <w:lang w:val="kk-KZ"/>
        </w:rPr>
        <w:t xml:space="preserve">жинау және өңдеу </w:t>
      </w:r>
      <w:r w:rsidR="003068BA" w:rsidRPr="00DE2FED">
        <w:rPr>
          <w:rFonts w:ascii="Roboto" w:hAnsi="Roboto" w:cs="Times New Roman"/>
          <w:spacing w:val="14"/>
          <w:sz w:val="28"/>
          <w:szCs w:val="28"/>
          <w:lang w:val="kk-KZ"/>
        </w:rPr>
        <w:t>кезеңдерінде</w:t>
      </w:r>
      <w:r w:rsidR="003068BA" w:rsidRPr="00DE2FED">
        <w:rPr>
          <w:rFonts w:ascii="Roboto" w:hAnsi="Roboto" w:cs="Times New Roman"/>
          <w:spacing w:val="15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pacing w:val="16"/>
          <w:sz w:val="28"/>
          <w:szCs w:val="28"/>
          <w:lang w:val="kk-KZ"/>
        </w:rPr>
        <w:t>әртүрлі</w:t>
      </w:r>
      <w:r w:rsidR="003068BA" w:rsidRPr="00DE2FED">
        <w:rPr>
          <w:rFonts w:ascii="Roboto" w:hAnsi="Roboto" w:cs="Times New Roman"/>
          <w:spacing w:val="17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бақылауларды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(форматтық-логикалық,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арифметикалық)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жетілдіру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және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енгізу;</w:t>
      </w:r>
    </w:p>
    <w:p w:rsidR="003068BA" w:rsidRPr="00DE2FED" w:rsidRDefault="00AF18BD" w:rsidP="00AF18BD">
      <w:pPr>
        <w:pStyle w:val="a3"/>
        <w:widowControl w:val="0"/>
        <w:tabs>
          <w:tab w:val="left" w:pos="894"/>
        </w:tabs>
        <w:autoSpaceDE w:val="0"/>
        <w:autoSpaceDN w:val="0"/>
        <w:spacing w:after="0" w:line="23" w:lineRule="atLeast"/>
        <w:ind w:left="706" w:right="132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-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бастапқы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pacing w:val="9"/>
          <w:sz w:val="28"/>
          <w:szCs w:val="28"/>
          <w:lang w:val="kk-KZ"/>
        </w:rPr>
        <w:t>деректердің</w:t>
      </w:r>
      <w:r w:rsidR="003068BA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дұрыстығын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растау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үшін</w:t>
      </w:r>
      <w:r w:rsidR="003068BA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pacing w:val="10"/>
          <w:sz w:val="28"/>
          <w:szCs w:val="28"/>
          <w:lang w:val="kk-KZ"/>
        </w:rPr>
        <w:t>респонденттерден</w:t>
      </w:r>
      <w:r w:rsidR="003068BA" w:rsidRPr="00DE2FED">
        <w:rPr>
          <w:rFonts w:ascii="Roboto" w:hAnsi="Roboto" w:cs="Times New Roman"/>
          <w:spacing w:val="11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қосымша</w:t>
      </w:r>
      <w:r w:rsidR="003068BA" w:rsidRPr="00DE2FED">
        <w:rPr>
          <w:rFonts w:ascii="Roboto" w:hAnsi="Roboto" w:cs="Times New Roman"/>
          <w:spacing w:val="49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ақпарат</w:t>
      </w:r>
      <w:r w:rsidR="003068BA" w:rsidRPr="00DE2FED">
        <w:rPr>
          <w:rFonts w:ascii="Roboto" w:hAnsi="Roboto" w:cs="Times New Roman"/>
          <w:spacing w:val="49"/>
          <w:sz w:val="28"/>
          <w:szCs w:val="28"/>
          <w:lang w:val="kk-KZ"/>
        </w:rPr>
        <w:t xml:space="preserve"> </w:t>
      </w:r>
      <w:r w:rsidR="003068BA" w:rsidRPr="00DE2FED">
        <w:rPr>
          <w:rFonts w:ascii="Roboto" w:hAnsi="Roboto" w:cs="Times New Roman"/>
          <w:spacing w:val="10"/>
          <w:sz w:val="28"/>
          <w:szCs w:val="28"/>
          <w:lang w:val="kk-KZ"/>
        </w:rPr>
        <w:t>алу;</w:t>
      </w:r>
    </w:p>
    <w:p w:rsidR="003068BA" w:rsidRPr="00AF18BD" w:rsidRDefault="00AF18BD" w:rsidP="00AF18BD">
      <w:pPr>
        <w:widowControl w:val="0"/>
        <w:tabs>
          <w:tab w:val="left" w:pos="846"/>
        </w:tabs>
        <w:autoSpaceDE w:val="0"/>
        <w:autoSpaceDN w:val="0"/>
        <w:spacing w:after="0" w:line="23" w:lineRule="atLeast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- </w:t>
      </w:r>
      <w:r w:rsidR="003068BA" w:rsidRPr="00AF18BD">
        <w:rPr>
          <w:rFonts w:ascii="Roboto" w:hAnsi="Roboto" w:cs="Times New Roman"/>
          <w:sz w:val="28"/>
          <w:szCs w:val="28"/>
          <w:lang w:val="kk-KZ"/>
        </w:rPr>
        <w:t>динамикада статистикалық деректерге салыстырмалы талдау жүргізу;</w:t>
      </w:r>
    </w:p>
    <w:p w:rsidR="003068BA" w:rsidRPr="00DE2FED" w:rsidRDefault="00AF18BD" w:rsidP="00AF18BD">
      <w:pPr>
        <w:pStyle w:val="a3"/>
        <w:widowControl w:val="0"/>
        <w:tabs>
          <w:tab w:val="left" w:pos="709"/>
        </w:tabs>
        <w:autoSpaceDE w:val="0"/>
        <w:autoSpaceDN w:val="0"/>
        <w:spacing w:after="0" w:line="23" w:lineRule="atLeast"/>
        <w:ind w:left="709"/>
        <w:contextualSpacing w:val="0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-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 xml:space="preserve">деректердің сапасын жақсарту, статистикалық нысанның кейбір сұрақтары бойынша жауап алынбауды азайту және статистикалық нысанды дұрыс толтыруды тексеру мақсатында </w:t>
      </w:r>
      <w:r w:rsidR="006B2893" w:rsidRPr="00DE2FED">
        <w:rPr>
          <w:rFonts w:ascii="Roboto" w:hAnsi="Roboto" w:cs="Times New Roman"/>
          <w:sz w:val="28"/>
          <w:szCs w:val="28"/>
          <w:lang w:val="kk-KZ"/>
        </w:rPr>
        <w:t xml:space="preserve">бастапқы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 xml:space="preserve">деректерді электронды форматты енгізу деңгейіне дұрыстықты тексеру анықталған, сондай-ақ </w:t>
      </w:r>
      <w:r w:rsidR="006B2893" w:rsidRPr="00DE2FED">
        <w:rPr>
          <w:rFonts w:ascii="Roboto" w:hAnsi="Roboto" w:cs="Times New Roman"/>
          <w:sz w:val="28"/>
          <w:szCs w:val="28"/>
          <w:lang w:val="kk-KZ"/>
        </w:rPr>
        <w:t xml:space="preserve">бастапқы </w:t>
      </w:r>
      <w:r w:rsidR="003068BA" w:rsidRPr="00DE2FED">
        <w:rPr>
          <w:rFonts w:ascii="Roboto" w:hAnsi="Roboto" w:cs="Times New Roman"/>
          <w:sz w:val="28"/>
          <w:szCs w:val="28"/>
          <w:lang w:val="kk-KZ"/>
        </w:rPr>
        <w:t>статистикалық ақпаратты өңдеу бойынша бағдарламалық қамтамасыз етуге әртүрлі форматты-логикалық бақылаулар қосылған.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S.13.2 </w:t>
      </w:r>
      <w:r w:rsidR="00E471D3" w:rsidRPr="00DE2FED">
        <w:rPr>
          <w:rFonts w:ascii="Roboto" w:hAnsi="Roboto" w:cs="Times New Roman"/>
          <w:sz w:val="28"/>
          <w:szCs w:val="28"/>
          <w:lang w:val="kk-KZ"/>
        </w:rPr>
        <w:t>Сапаны бағалау</w:t>
      </w:r>
    </w:p>
    <w:p w:rsidR="003068BA" w:rsidRPr="00DE2FED" w:rsidRDefault="003068BA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="00AF18BD" w:rsidRPr="00F94E99">
        <w:rPr>
          <w:rFonts w:ascii="Roboto" w:hAnsi="Roboto" w:cs="Times New Roman"/>
          <w:sz w:val="28"/>
          <w:szCs w:val="28"/>
          <w:lang w:val="kk-KZ"/>
        </w:rPr>
        <w:t>Ақпараттық-коммуникациялық технологиялар статистикасы бойынша әдістеме</w:t>
      </w:r>
      <w:r w:rsidR="001F09CB" w:rsidRPr="00DE2FED">
        <w:rPr>
          <w:rFonts w:ascii="Roboto" w:hAnsi="Roboto" w:cs="Times New Roman"/>
          <w:sz w:val="28"/>
          <w:szCs w:val="28"/>
          <w:lang w:val="kk-KZ"/>
        </w:rPr>
        <w:t>» халы</w:t>
      </w:r>
      <w:r w:rsidRPr="00DE2FED">
        <w:rPr>
          <w:rFonts w:ascii="Roboto" w:hAnsi="Roboto" w:cs="Times New Roman"/>
          <w:sz w:val="28"/>
          <w:szCs w:val="28"/>
          <w:lang w:val="kk-KZ"/>
        </w:rPr>
        <w:t>қаралық стандарттарға сәйкес келеді.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S.14 </w:t>
      </w:r>
      <w:r w:rsidR="00D71A0D" w:rsidRPr="00DE2FED">
        <w:rPr>
          <w:rFonts w:ascii="Roboto" w:hAnsi="Roboto" w:cs="Times New Roman"/>
          <w:sz w:val="28"/>
          <w:szCs w:val="28"/>
          <w:lang w:val="kk-KZ"/>
        </w:rPr>
        <w:t>Өзектілік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S.14.1 </w:t>
      </w:r>
      <w:r w:rsidR="00D71A0D" w:rsidRPr="00DE2FED">
        <w:rPr>
          <w:rFonts w:ascii="Roboto" w:hAnsi="Roboto" w:cs="Times New Roman"/>
          <w:sz w:val="28"/>
          <w:szCs w:val="28"/>
          <w:lang w:val="kk-KZ"/>
        </w:rPr>
        <w:t>Пайдалан</w:t>
      </w:r>
      <w:r w:rsidR="00E25B2E" w:rsidRPr="00DE2FED">
        <w:rPr>
          <w:rFonts w:ascii="Roboto" w:hAnsi="Roboto" w:cs="Times New Roman"/>
          <w:sz w:val="28"/>
          <w:szCs w:val="28"/>
          <w:lang w:val="kk-KZ"/>
        </w:rPr>
        <w:t>ушылардың қажеттіліктері</w:t>
      </w:r>
    </w:p>
    <w:p w:rsidR="00AF18BD" w:rsidRDefault="00AF18BD" w:rsidP="001C0719">
      <w:pPr>
        <w:pStyle w:val="a5"/>
        <w:spacing w:before="0" w:line="23" w:lineRule="atLeast"/>
        <w:ind w:right="111"/>
        <w:jc w:val="both"/>
        <w:rPr>
          <w:rFonts w:ascii="Roboto" w:hAnsi="Roboto"/>
          <w:sz w:val="28"/>
          <w:szCs w:val="28"/>
          <w:lang w:val="kk-KZ"/>
        </w:rPr>
      </w:pPr>
      <w:r w:rsidRPr="00AF18BD">
        <w:rPr>
          <w:rFonts w:ascii="Roboto" w:hAnsi="Roboto"/>
          <w:sz w:val="28"/>
          <w:szCs w:val="28"/>
          <w:lang w:val="kk-KZ"/>
        </w:rPr>
        <w:t>Ақпараты пайдаланушылар: Қазақстан Республикасының Цифрлық даму, инновациялар және аэроғарыш өнеркәсібі министрлігі, Қазақстан Республикасы Ұлттық экономика министрлігі, мемлекеттік органдар, жеке және заңды тұлғалар, орталық және жергілікті атқарушы органдар - талдау жұмыстары үшін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S.14.2 </w:t>
      </w:r>
      <w:r w:rsidR="00426960" w:rsidRPr="00DE2FED">
        <w:rPr>
          <w:rFonts w:ascii="Roboto" w:hAnsi="Roboto" w:cs="Times New Roman"/>
          <w:sz w:val="28"/>
          <w:szCs w:val="28"/>
          <w:lang w:val="kk-KZ"/>
        </w:rPr>
        <w:t>Пайдаланушылардың қанағаттанушылығы</w:t>
      </w:r>
    </w:p>
    <w:p w:rsidR="00082275" w:rsidRPr="00DE2FED" w:rsidRDefault="00F31D92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Пайдаланушының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сауалнамасына 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Бюро</w:t>
      </w:r>
      <w:r w:rsidR="005E0CF4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ның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hyperlink r:id="rId18" w:history="1">
        <w:r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Pr="00DE2FED">
        <w:rPr>
          <w:rFonts w:ascii="Roboto" w:hAnsi="Roboto"/>
          <w:sz w:val="28"/>
          <w:szCs w:val="28"/>
          <w:lang w:val="kk-KZ"/>
        </w:rPr>
        <w:t xml:space="preserve"> </w:t>
      </w:r>
      <w:r w:rsidR="005E0CF4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интернет-ресурсында</w:t>
      </w:r>
      <w:r w:rsidR="005E0CF4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«Негізгі» / «Сауалнама» / «Пайдаланушы</w:t>
      </w:r>
      <w:r w:rsidR="005E0CF4" w:rsidRPr="00DE2FED">
        <w:rPr>
          <w:rFonts w:ascii="Roboto" w:hAnsi="Roboto" w:cs="Times New Roman"/>
          <w:sz w:val="28"/>
          <w:szCs w:val="28"/>
          <w:lang w:val="kk-KZ"/>
        </w:rPr>
        <w:t>ның сауалнамасы</w:t>
      </w:r>
      <w:r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="005E0CF4" w:rsidRPr="00DE2FED">
        <w:rPr>
          <w:rFonts w:ascii="Roboto" w:hAnsi="Roboto" w:cs="Times New Roman"/>
          <w:sz w:val="28"/>
          <w:szCs w:val="28"/>
          <w:lang w:val="kk-KZ"/>
        </w:rPr>
        <w:t xml:space="preserve"> бөлімінде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орналасқан.</w:t>
      </w:r>
    </w:p>
    <w:p w:rsidR="0015105C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S.14.3 </w:t>
      </w:r>
      <w:r w:rsidR="00426960" w:rsidRPr="00DE2FED">
        <w:rPr>
          <w:rFonts w:ascii="Roboto" w:hAnsi="Roboto" w:cs="Times New Roman"/>
          <w:sz w:val="28"/>
          <w:szCs w:val="28"/>
          <w:lang w:val="kk-KZ"/>
        </w:rPr>
        <w:t>Толықтылығы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/R1. </w:t>
      </w:r>
      <w:r w:rsidR="00426960" w:rsidRPr="00DE2FED">
        <w:rPr>
          <w:rFonts w:ascii="Roboto" w:hAnsi="Roboto" w:cs="Times New Roman"/>
          <w:sz w:val="28"/>
          <w:szCs w:val="28"/>
          <w:lang w:val="kk-KZ"/>
        </w:rPr>
        <w:t>Деректердің толықтығы - үлес</w:t>
      </w:r>
      <w:r w:rsidR="00371CD9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 </w:t>
      </w:r>
      <w:r w:rsidR="007E1DDC" w:rsidRPr="00DE2FED">
        <w:rPr>
          <w:rFonts w:ascii="Roboto" w:hAnsi="Roboto" w:cs="Times New Roman"/>
          <w:sz w:val="28"/>
          <w:szCs w:val="28"/>
          <w:lang w:val="kk-KZ"/>
        </w:rPr>
        <w:t>Дәлдік және сенімділік (байқау түрін ескер</w:t>
      </w:r>
      <w:r w:rsidR="005E0CF4" w:rsidRPr="00DE2FED">
        <w:rPr>
          <w:rFonts w:ascii="Roboto" w:hAnsi="Roboto" w:cs="Times New Roman"/>
          <w:sz w:val="28"/>
          <w:szCs w:val="28"/>
          <w:lang w:val="kk-KZ"/>
        </w:rPr>
        <w:t>е отырып</w:t>
      </w:r>
      <w:r w:rsidR="007E1DDC" w:rsidRPr="00DE2FED">
        <w:rPr>
          <w:rFonts w:ascii="Roboto" w:hAnsi="Roboto" w:cs="Times New Roman"/>
          <w:sz w:val="28"/>
          <w:szCs w:val="28"/>
          <w:lang w:val="kk-KZ"/>
        </w:rPr>
        <w:t xml:space="preserve"> толтырылады)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S.15.1 </w:t>
      </w:r>
      <w:r w:rsidR="007E1DDC" w:rsidRPr="00DE2FED">
        <w:rPr>
          <w:rFonts w:ascii="Roboto" w:hAnsi="Roboto" w:cs="Times New Roman"/>
          <w:sz w:val="28"/>
          <w:szCs w:val="28"/>
          <w:lang w:val="kk-KZ"/>
        </w:rPr>
        <w:t>Жалпы дәлдік</w:t>
      </w:r>
    </w:p>
    <w:p w:rsidR="00AF18BD" w:rsidRDefault="00AF18BD" w:rsidP="009012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C11C7C">
        <w:rPr>
          <w:rFonts w:ascii="Roboto" w:hAnsi="Roboto" w:cs="Times New Roman"/>
          <w:spacing w:val="9"/>
          <w:sz w:val="28"/>
          <w:szCs w:val="28"/>
          <w:lang w:val="kk-KZ"/>
        </w:rPr>
        <w:lastRenderedPageBreak/>
        <w:t>Кәсіпорындарда АКТ-ны пайдалану бойынша</w:t>
      </w:r>
      <w:r w:rsidR="00C11C7C"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 жалпымемлекеттік</w:t>
      </w:r>
      <w:r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 зерттеу</w:t>
      </w:r>
      <w:r w:rsidR="00C11C7C"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 </w:t>
      </w:r>
      <w:r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ықтимал қателер </w:t>
      </w:r>
      <w:r w:rsidR="00C11C7C" w:rsidRPr="00C11C7C">
        <w:rPr>
          <w:rFonts w:ascii="Roboto" w:hAnsi="Roboto" w:cs="Times New Roman"/>
          <w:spacing w:val="9"/>
          <w:sz w:val="28"/>
          <w:szCs w:val="28"/>
          <w:lang w:val="kk-KZ"/>
        </w:rPr>
        <w:t>азайтылған</w:t>
      </w:r>
      <w:r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 және </w:t>
      </w:r>
      <w:r w:rsidR="00C11C7C" w:rsidRPr="00C11C7C">
        <w:rPr>
          <w:rFonts w:ascii="Roboto" w:hAnsi="Roboto" w:cs="Times New Roman"/>
          <w:spacing w:val="9"/>
          <w:sz w:val="28"/>
          <w:szCs w:val="28"/>
          <w:lang w:val="kk-KZ"/>
        </w:rPr>
        <w:t>бақылауда болатындай</w:t>
      </w:r>
      <w:r w:rsidRPr="00C11C7C">
        <w:rPr>
          <w:rFonts w:ascii="Roboto" w:hAnsi="Roboto" w:cs="Times New Roman"/>
          <w:spacing w:val="9"/>
          <w:sz w:val="28"/>
          <w:szCs w:val="28"/>
          <w:lang w:val="kk-KZ"/>
        </w:rPr>
        <w:t xml:space="preserve"> етіп қалыптастырылған. </w:t>
      </w:r>
      <w:r w:rsidR="00C11C7C" w:rsidRPr="00C11C7C">
        <w:rPr>
          <w:rFonts w:ascii="Roboto" w:hAnsi="Roboto" w:cs="Times New Roman"/>
          <w:spacing w:val="9"/>
          <w:sz w:val="28"/>
          <w:szCs w:val="28"/>
          <w:lang w:val="kk-KZ"/>
        </w:rPr>
        <w:t>Зерттеу</w:t>
      </w:r>
      <w:r w:rsidR="00C11C7C" w:rsidRPr="00DE2FED">
        <w:rPr>
          <w:rFonts w:ascii="Roboto" w:hAnsi="Roboto" w:cs="Times New Roman"/>
          <w:spacing w:val="1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жүргізу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кезінде,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pacing w:val="11"/>
          <w:sz w:val="28"/>
          <w:szCs w:val="28"/>
          <w:lang w:val="kk-KZ"/>
        </w:rPr>
        <w:t xml:space="preserve">статистикада </w:t>
      </w:r>
      <w:r w:rsidR="00C11C7C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кездейсоқ қателер </w:t>
      </w:r>
      <w:r w:rsidR="00C11C7C" w:rsidRPr="00DE2FED">
        <w:rPr>
          <w:rFonts w:ascii="Roboto" w:hAnsi="Roboto" w:cs="Times New Roman"/>
          <w:spacing w:val="9"/>
          <w:sz w:val="28"/>
          <w:szCs w:val="28"/>
          <w:lang w:val="kk-KZ"/>
        </w:rPr>
        <w:t xml:space="preserve">(құны </w:t>
      </w:r>
      <w:r w:rsidR="00C11C7C" w:rsidRPr="00DE2FED">
        <w:rPr>
          <w:rFonts w:ascii="Roboto" w:hAnsi="Roboto" w:cs="Times New Roman"/>
          <w:spacing w:val="10"/>
          <w:sz w:val="28"/>
          <w:szCs w:val="28"/>
          <w:lang w:val="kk-KZ"/>
        </w:rPr>
        <w:t xml:space="preserve">бойынша деректерді </w:t>
      </w:r>
      <w:r w:rsidR="00C11C7C" w:rsidRPr="00DE2FED">
        <w:rPr>
          <w:rFonts w:ascii="Roboto" w:hAnsi="Roboto" w:cs="Times New Roman"/>
          <w:spacing w:val="12"/>
          <w:sz w:val="28"/>
          <w:szCs w:val="28"/>
          <w:lang w:val="kk-KZ"/>
        </w:rPr>
        <w:t>дұрыс</w:t>
      </w:r>
      <w:r w:rsidR="00C11C7C" w:rsidRPr="00DE2FED">
        <w:rPr>
          <w:rFonts w:ascii="Roboto" w:hAnsi="Roboto" w:cs="Times New Roman"/>
          <w:spacing w:val="13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pacing w:val="9"/>
          <w:sz w:val="28"/>
          <w:szCs w:val="28"/>
          <w:lang w:val="kk-KZ"/>
        </w:rPr>
        <w:t xml:space="preserve">толтырмау, маманның есепті енгізу кезінде қателері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және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т.б.)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pacing w:val="11"/>
          <w:sz w:val="28"/>
          <w:szCs w:val="28"/>
          <w:lang w:val="kk-KZ"/>
        </w:rPr>
        <w:t>деп</w:t>
      </w:r>
      <w:r w:rsidR="00C11C7C" w:rsidRPr="00DE2FED">
        <w:rPr>
          <w:rFonts w:ascii="Roboto" w:hAnsi="Roboto" w:cs="Times New Roman"/>
          <w:spacing w:val="12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аталатын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дәлсіздіктер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болуы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мүмкін.</w:t>
      </w:r>
      <w:r w:rsidR="00C11C7C" w:rsidRPr="00DE2FED">
        <w:rPr>
          <w:rFonts w:ascii="Roboto" w:hAnsi="Roboto" w:cs="Times New Roman"/>
          <w:spacing w:val="1"/>
          <w:sz w:val="28"/>
          <w:szCs w:val="28"/>
          <w:lang w:val="kk-KZ"/>
        </w:rPr>
        <w:t xml:space="preserve"> 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 xml:space="preserve">Мұндай қателерді облыстар мен Алматы, </w:t>
      </w:r>
      <w:r w:rsidR="00C11C7C">
        <w:rPr>
          <w:rFonts w:ascii="Roboto" w:hAnsi="Roboto" w:cs="Times New Roman"/>
          <w:sz w:val="28"/>
          <w:szCs w:val="28"/>
          <w:lang w:val="kk-KZ"/>
        </w:rPr>
        <w:t>Астана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 xml:space="preserve">, Шымкент қалаларының </w:t>
      </w:r>
      <w:r w:rsidR="00C11C7C">
        <w:rPr>
          <w:rFonts w:ascii="Roboto" w:hAnsi="Roboto" w:cs="Times New Roman"/>
          <w:sz w:val="28"/>
          <w:szCs w:val="28"/>
          <w:lang w:val="kk-KZ"/>
        </w:rPr>
        <w:t>с</w:t>
      </w:r>
      <w:r w:rsidR="00C11C7C" w:rsidRPr="00DE2FED">
        <w:rPr>
          <w:rFonts w:ascii="Roboto" w:hAnsi="Roboto" w:cs="Times New Roman"/>
          <w:sz w:val="28"/>
          <w:szCs w:val="28"/>
          <w:lang w:val="kk-KZ"/>
        </w:rPr>
        <w:t>татистика департаменттері және Бюро статистикалық байқау жүргізу барысында анықтайды және түзетеді.</w:t>
      </w:r>
    </w:p>
    <w:p w:rsidR="009012BF" w:rsidRPr="009012BF" w:rsidRDefault="009012BF" w:rsidP="009012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9012BF">
        <w:rPr>
          <w:rFonts w:ascii="Roboto" w:hAnsi="Roboto" w:cs="Times New Roman"/>
          <w:sz w:val="28"/>
          <w:szCs w:val="28"/>
          <w:lang w:val="kk-KZ"/>
        </w:rPr>
        <w:t>202</w:t>
      </w:r>
      <w:r>
        <w:rPr>
          <w:rFonts w:ascii="Roboto" w:hAnsi="Roboto" w:cs="Times New Roman"/>
          <w:sz w:val="28"/>
          <w:szCs w:val="28"/>
          <w:lang w:val="kk-KZ"/>
        </w:rPr>
        <w:t>4</w:t>
      </w:r>
      <w:r w:rsidRPr="009012BF">
        <w:rPr>
          <w:rFonts w:ascii="Roboto" w:hAnsi="Roboto" w:cs="Times New Roman"/>
          <w:sz w:val="28"/>
          <w:szCs w:val="28"/>
          <w:lang w:val="kk-KZ"/>
        </w:rPr>
        <w:t xml:space="preserve"> жылы өз қызметінде АКТ-ны пайдаланатын кәсіпорындарға іріктемелі зерттеу жүргізілді. Ірі, орта ұйымдар, мемлекеттік басқару органдары қызметкерлер санына қарамастан жаппай әдіспен, шағын ұйымдар  іріктемелі әдіспен зерттелді.</w:t>
      </w:r>
    </w:p>
    <w:p w:rsidR="003068BA" w:rsidRPr="00DE2FED" w:rsidRDefault="009012BF" w:rsidP="009012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9012BF">
        <w:rPr>
          <w:rFonts w:ascii="Roboto" w:hAnsi="Roboto" w:cs="Times New Roman"/>
          <w:sz w:val="28"/>
          <w:szCs w:val="28"/>
          <w:lang w:val="kk-KZ"/>
        </w:rPr>
        <w:t>2024 жылы есеп берген ұйымдар саны 172335 бірлікті құрады, одан компьютерді пайдаланғандар 78,0% (134416 бірлік), Интернет желісіне қолжетімділігі барлар 76,0% (131012 бірлік) және тек 11,7% (20126 бірлік) ұйымдар бұлтты АТ-қызметтерін пайдаланды. Цифрлық технологияларды пайдаланатын өңдеуші өнеркәсіптегі ірі және орта кәсіпорындардың үлесі 19,2% құрады.</w:t>
      </w:r>
    </w:p>
    <w:p w:rsidR="001C0719" w:rsidRPr="00DE2FED" w:rsidRDefault="001C0719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</w:p>
    <w:p w:rsidR="009012BF" w:rsidRDefault="009012BF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 w:rsidRPr="009012BF">
        <w:rPr>
          <w:rFonts w:ascii="Roboto" w:hAnsi="Roboto" w:cs="Times New Roman"/>
          <w:b/>
          <w:sz w:val="28"/>
          <w:szCs w:val="28"/>
          <w:lang w:val="kk-KZ"/>
        </w:rPr>
        <w:t>202</w:t>
      </w:r>
      <w:r w:rsidR="00CD0F79">
        <w:rPr>
          <w:rFonts w:ascii="Roboto" w:hAnsi="Roboto" w:cs="Times New Roman"/>
          <w:b/>
          <w:sz w:val="28"/>
          <w:szCs w:val="28"/>
          <w:lang w:val="kk-KZ"/>
        </w:rPr>
        <w:t>4</w:t>
      </w:r>
      <w:r w:rsidRPr="009012BF">
        <w:rPr>
          <w:rFonts w:ascii="Roboto" w:hAnsi="Roboto" w:cs="Times New Roman"/>
          <w:b/>
          <w:sz w:val="28"/>
          <w:szCs w:val="28"/>
          <w:lang w:val="kk-KZ"/>
        </w:rPr>
        <w:t xml:space="preserve"> жылға Интернет желісіне қолжетімділігі бар ұйымдар үлесі</w:t>
      </w:r>
    </w:p>
    <w:p w:rsidR="00EF4D32" w:rsidRPr="00DE2FED" w:rsidRDefault="00EF4D32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</w:p>
    <w:p w:rsidR="007E1DDC" w:rsidRDefault="0040410D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highlight w:val="cyan"/>
          <w:lang w:val="kk-KZ"/>
        </w:rPr>
      </w:pPr>
      <w:r>
        <w:rPr>
          <w:noProof/>
        </w:rPr>
        <w:lastRenderedPageBreak/>
        <w:drawing>
          <wp:inline distT="0" distB="0" distL="0" distR="0" wp14:anchorId="694910CB" wp14:editId="6B707E92">
            <wp:extent cx="5940425" cy="3921760"/>
            <wp:effectExtent l="0" t="0" r="3175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E2FED" w:rsidRDefault="00DE2FED" w:rsidP="000867F1">
      <w:pPr>
        <w:autoSpaceDE w:val="0"/>
        <w:autoSpaceDN w:val="0"/>
        <w:adjustRightInd w:val="0"/>
        <w:spacing w:after="0" w:line="23" w:lineRule="atLeast"/>
        <w:rPr>
          <w:rFonts w:ascii="Roboto" w:hAnsi="Roboto" w:cs="Times New Roman"/>
          <w:b/>
          <w:sz w:val="28"/>
          <w:szCs w:val="28"/>
          <w:highlight w:val="cyan"/>
          <w:lang w:val="kk-KZ"/>
        </w:rPr>
      </w:pPr>
    </w:p>
    <w:p w:rsidR="00CD0F79" w:rsidRDefault="00CD0F79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 w:rsidRPr="00CD0F79">
        <w:rPr>
          <w:rFonts w:ascii="Roboto" w:hAnsi="Roboto" w:cs="Times New Roman"/>
          <w:b/>
          <w:sz w:val="28"/>
          <w:szCs w:val="28"/>
          <w:lang w:val="kk-KZ"/>
        </w:rPr>
        <w:t>202</w:t>
      </w:r>
      <w:r>
        <w:rPr>
          <w:rFonts w:ascii="Roboto" w:hAnsi="Roboto" w:cs="Times New Roman"/>
          <w:b/>
          <w:sz w:val="28"/>
          <w:szCs w:val="28"/>
          <w:lang w:val="kk-KZ"/>
        </w:rPr>
        <w:t>4</w:t>
      </w:r>
      <w:r w:rsidRPr="00CD0F79">
        <w:rPr>
          <w:rFonts w:ascii="Roboto" w:hAnsi="Roboto" w:cs="Times New Roman"/>
          <w:b/>
          <w:sz w:val="28"/>
          <w:szCs w:val="28"/>
          <w:lang w:val="kk-KZ"/>
        </w:rPr>
        <w:t xml:space="preserve"> жылға ұйымдарда Интернет желісіне қосылған компьютерлердің үлесі</w:t>
      </w:r>
    </w:p>
    <w:p w:rsidR="00CD0F79" w:rsidRDefault="00CD0F79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</w:p>
    <w:p w:rsidR="00CD0F79" w:rsidRDefault="0040410D" w:rsidP="001C0719">
      <w:pPr>
        <w:autoSpaceDE w:val="0"/>
        <w:autoSpaceDN w:val="0"/>
        <w:adjustRightInd w:val="0"/>
        <w:spacing w:after="0" w:line="23" w:lineRule="atLeast"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CCA2D46" wp14:editId="65E97524">
            <wp:extent cx="5940425" cy="1946275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0F79" w:rsidRPr="00CD0F79" w:rsidRDefault="00CD0F79" w:rsidP="00CD0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t xml:space="preserve">Ұйымдардың АКТ-ға жұмсаған шығындарының жалпы сомасы </w:t>
      </w:r>
      <w:r>
        <w:rPr>
          <w:rFonts w:ascii="Roboto" w:eastAsia="Times New Roman" w:hAnsi="Roboto" w:cs="Times New Roman"/>
          <w:sz w:val="28"/>
          <w:szCs w:val="28"/>
          <w:lang w:val="kk-KZ"/>
        </w:rPr>
        <w:t>678,0 млрд. теңгені құрады.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S.15.2 </w:t>
      </w:r>
      <w:r w:rsidR="000D3E79" w:rsidRPr="00DE2FED">
        <w:rPr>
          <w:rFonts w:ascii="Roboto" w:hAnsi="Roboto" w:cs="Times New Roman"/>
          <w:sz w:val="28"/>
          <w:szCs w:val="28"/>
          <w:lang w:val="kk-KZ"/>
        </w:rPr>
        <w:t>Іріктеме қатесі - индикаторлар</w:t>
      </w:r>
      <w:r w:rsidRPr="00DE2FED">
        <w:rPr>
          <w:rFonts w:ascii="Roboto" w:hAnsi="Roboto" w:cs="Times New Roman"/>
          <w:sz w:val="28"/>
          <w:szCs w:val="28"/>
          <w:lang w:val="kk-KZ"/>
        </w:rPr>
        <w:t>/A1.</w:t>
      </w:r>
    </w:p>
    <w:p w:rsidR="00CD0F79" w:rsidRPr="00CD0F79" w:rsidRDefault="00CD0F79" w:rsidP="00CD0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t>Кәсіпорындарда АКТ-ны пайдалану бойынша зерттеу кездейсоқ іріктемеге негізделген іріктемелі зерттеу негізінде жүргізіледі.</w:t>
      </w:r>
    </w:p>
    <w:p w:rsidR="00CD0F79" w:rsidRPr="00CD0F79" w:rsidRDefault="00CD0F79" w:rsidP="00CD0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t xml:space="preserve">Осылайша, нәтижелердің нақтылығын қателерді есептеу шеңберінде бағалауға болады. </w:t>
      </w:r>
    </w:p>
    <w:p w:rsidR="00CD0F79" w:rsidRPr="00CD0F79" w:rsidRDefault="00CD0F79" w:rsidP="00CD0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t xml:space="preserve">Салыстырмалы стандартты қателер іріктемелі зерттеу жүргізілгеннен кейін есептеледі. «Салыстырмалы стандартты </w:t>
      </w: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lastRenderedPageBreak/>
        <w:t>қатенің» мөлшері бас жиынтықтың шынайы мәнінен іріктеме алынған нәтижесінің ауытқу пайызын бағалайды.</w:t>
      </w:r>
    </w:p>
    <w:p w:rsidR="00CD0F79" w:rsidRPr="00CD0F79" w:rsidRDefault="00CD0F79" w:rsidP="00CD0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eastAsia="Times New Roman" w:hAnsi="Roboto" w:cs="Times New Roman"/>
          <w:sz w:val="28"/>
          <w:szCs w:val="28"/>
          <w:lang w:val="kk-KZ"/>
        </w:rPr>
      </w:pPr>
      <w:r w:rsidRPr="00CD0F79">
        <w:rPr>
          <w:rFonts w:ascii="Roboto" w:eastAsia="Times New Roman" w:hAnsi="Roboto" w:cs="Times New Roman"/>
          <w:sz w:val="28"/>
          <w:szCs w:val="28"/>
          <w:lang w:val="kk-KZ"/>
        </w:rPr>
        <w:t>Іріктеменің салыстырмалы стандартты қатесі іріктеме көлеміне кері пропорционалды, яғни іріктеме көлемін төрт есеге ұлғайтқан сайын, оның қателері екі есе азаяды.</w:t>
      </w:r>
    </w:p>
    <w:p w:rsidR="00B418C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S.15.3 </w:t>
      </w:r>
      <w:r w:rsidR="000D3E79" w:rsidRPr="00DE2FED">
        <w:rPr>
          <w:rFonts w:ascii="Roboto" w:hAnsi="Roboto" w:cs="Times New Roman"/>
          <w:sz w:val="28"/>
          <w:szCs w:val="28"/>
          <w:lang w:val="kk-KZ"/>
        </w:rPr>
        <w:t>Іріктемемен байланысты емес қате</w:t>
      </w:r>
      <w:r w:rsidR="00B418CB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CD0F79" w:rsidRDefault="00CD0F79" w:rsidP="001C0719">
      <w:pPr>
        <w:pStyle w:val="a5"/>
        <w:spacing w:before="0" w:line="23" w:lineRule="atLeast"/>
        <w:ind w:right="133"/>
        <w:jc w:val="both"/>
        <w:rPr>
          <w:rFonts w:ascii="Roboto" w:hAnsi="Roboto"/>
          <w:sz w:val="28"/>
          <w:szCs w:val="28"/>
          <w:lang w:val="kk-KZ"/>
        </w:rPr>
      </w:pPr>
      <w:r w:rsidRPr="00CD0F79">
        <w:rPr>
          <w:rFonts w:ascii="Roboto" w:hAnsi="Roboto"/>
          <w:sz w:val="28"/>
          <w:szCs w:val="28"/>
          <w:lang w:val="kk-KZ"/>
        </w:rPr>
        <w:t>Іріктемелі зерттеуге негізделмеген қателер алғашқы статистикалық деректерді ұсыну кезіндегі міндеттіліктің арқасында зерттеу жүргізу барысында жауап алынбау болмайды. Кәсіпорындарда АКТ-ны пайдалану бойынша зерттеуді жүргізу кезінде іріктемеге байланысты қателер болған жоқ.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S.15.3.1 </w:t>
      </w:r>
      <w:r w:rsidR="000D3E79" w:rsidRPr="00DE2FED">
        <w:rPr>
          <w:rFonts w:ascii="Roboto" w:hAnsi="Roboto" w:cs="Times New Roman"/>
          <w:sz w:val="28"/>
          <w:szCs w:val="28"/>
          <w:lang w:val="kk-KZ"/>
        </w:rPr>
        <w:t>Қамту қатесі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S.15.3.1.1 A2.</w:t>
      </w:r>
      <w:r w:rsidR="000D3E79" w:rsidRPr="00DE2FED">
        <w:rPr>
          <w:rFonts w:ascii="Roboto" w:hAnsi="Roboto" w:cs="Times New Roman"/>
          <w:sz w:val="28"/>
          <w:szCs w:val="28"/>
          <w:lang w:val="kk-KZ"/>
        </w:rPr>
        <w:t>Қамтуды арттыру-үлесі</w:t>
      </w:r>
    </w:p>
    <w:p w:rsidR="00E72938" w:rsidRPr="00DE2FED" w:rsidRDefault="00E72938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Қолданылмайды.</w:t>
      </w:r>
    </w:p>
    <w:p w:rsidR="0015105C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S.15.3.1.2 A3.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Жалпы бірліктер - арақатынас</w:t>
      </w:r>
      <w:r w:rsidR="0015105C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15105C" w:rsidRPr="00DE2FED" w:rsidRDefault="0008227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S.15.3.3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Жауап жоқ болу қателері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S.15.3.3.1 A4.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Жауап жоқ болу бірлігі - үлесі</w:t>
      </w:r>
    </w:p>
    <w:p w:rsidR="0015105C" w:rsidRPr="00DE2FED" w:rsidRDefault="0008227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S.15.3.3.2 A5.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Жауап жоқ болу тармағы үлесі</w:t>
      </w:r>
    </w:p>
    <w:p w:rsidR="0015105C" w:rsidRPr="00DE2FED" w:rsidRDefault="0008227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S.16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Уақыттылық және ұқыптылық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S.16.1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Уақыттылық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S.16.1.1 TP1.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Күту кезеңі-алғашқы нәтижелер</w:t>
      </w:r>
    </w:p>
    <w:p w:rsidR="00F31D92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Респонденттер ұсынған мерзімнен бастап бірінші жарияланымға дейін алғашқы нәтижелерді өңдеуге жұмсалған уақыт орташа есеппен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5</w:t>
      </w:r>
      <w:r w:rsidR="001E602E">
        <w:rPr>
          <w:rFonts w:ascii="Roboto" w:hAnsi="Roboto" w:cs="Times New Roman"/>
          <w:sz w:val="28"/>
          <w:szCs w:val="28"/>
          <w:lang w:val="kk-KZ"/>
        </w:rPr>
        <w:t>6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күнді құрайды. </w:t>
      </w:r>
    </w:p>
    <w:p w:rsidR="008D57EB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Нәтижелер жыл сайын, 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Статистикалық жұмыстар жоспары және Ресми статистикалық ақпаратты тарату 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>графигінде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 xml:space="preserve"> бекітілген тіз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>бе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 xml:space="preserve"> мен мерзімдерге сәйкес жарияланады.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S.16.1.2 TP2.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Күту кезеңі – соңғы нәтижелер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Нәтижелер жыл сайын, ағымдағы жылға </w:t>
      </w:r>
      <w:r w:rsidR="001E56DC" w:rsidRPr="00DE2FED">
        <w:rPr>
          <w:rFonts w:ascii="Roboto" w:hAnsi="Roboto" w:cs="Times New Roman"/>
          <w:sz w:val="28"/>
          <w:szCs w:val="28"/>
          <w:lang w:val="kk-KZ"/>
        </w:rPr>
        <w:t xml:space="preserve">бекітілген </w:t>
      </w:r>
      <w:r w:rsidRPr="00DE2FED">
        <w:rPr>
          <w:rFonts w:ascii="Roboto" w:hAnsi="Roboto" w:cs="Times New Roman"/>
          <w:sz w:val="28"/>
          <w:szCs w:val="28"/>
          <w:lang w:val="kk-KZ"/>
        </w:rPr>
        <w:t>Статистикалық жұмыстар жоспарына сәйкес жарияланады, нәтижелер түпкілікті болып табылады.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highlight w:val="yellow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S.16.2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Ұқыптылық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S.16.2.1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Ұқыптылық</w:t>
      </w:r>
      <w:r w:rsidRPr="00DE2FED">
        <w:rPr>
          <w:rFonts w:ascii="Roboto" w:hAnsi="Roboto" w:cs="Times New Roman"/>
          <w:sz w:val="28"/>
          <w:szCs w:val="28"/>
          <w:lang w:val="kk-KZ"/>
        </w:rPr>
        <w:t>/TP3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Деректер 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 xml:space="preserve"> басшысының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бұйрығымен</w:t>
      </w:r>
      <w:r w:rsidR="00CE51E4" w:rsidRPr="00DE2FED">
        <w:rPr>
          <w:rFonts w:ascii="Roboto" w:hAnsi="Roboto" w:cs="Times New Roman"/>
          <w:sz w:val="28"/>
          <w:szCs w:val="28"/>
          <w:lang w:val="kk-KZ"/>
        </w:rPr>
        <w:t xml:space="preserve"> бекітілетін С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татистикалық жұмыстар жоспарына және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Р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есми статистикалық ақпаратты тарату </w:t>
      </w:r>
      <w:r w:rsidR="001E56DC" w:rsidRPr="00DE2FED">
        <w:rPr>
          <w:rFonts w:ascii="Roboto" w:hAnsi="Roboto" w:cs="Times New Roman"/>
          <w:sz w:val="28"/>
          <w:szCs w:val="28"/>
          <w:lang w:val="kk-KZ"/>
        </w:rPr>
        <w:t>графигіне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сәйкес жарияланады.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S.17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Салыстырмалы</w:t>
      </w:r>
      <w:r w:rsidR="001E56DC" w:rsidRPr="00DE2FED">
        <w:rPr>
          <w:rFonts w:ascii="Roboto" w:hAnsi="Roboto" w:cs="Times New Roman"/>
          <w:sz w:val="28"/>
          <w:szCs w:val="28"/>
          <w:lang w:val="kk-KZ"/>
        </w:rPr>
        <w:t>лы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lastRenderedPageBreak/>
        <w:t xml:space="preserve">S.17.1 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Географиялық салыстырмалы</w:t>
      </w:r>
      <w:r w:rsidR="001E56DC" w:rsidRPr="00DE2FED">
        <w:rPr>
          <w:rFonts w:ascii="Roboto" w:hAnsi="Roboto" w:cs="Times New Roman"/>
          <w:sz w:val="28"/>
          <w:szCs w:val="28"/>
          <w:lang w:val="kk-KZ"/>
        </w:rPr>
        <w:t>лы</w:t>
      </w:r>
      <w:r w:rsidR="00957513" w:rsidRPr="00DE2FED">
        <w:rPr>
          <w:rFonts w:ascii="Roboto" w:hAnsi="Roboto" w:cs="Times New Roman"/>
          <w:sz w:val="28"/>
          <w:szCs w:val="28"/>
          <w:lang w:val="kk-KZ"/>
        </w:rPr>
        <w:t>ғы</w:t>
      </w:r>
    </w:p>
    <w:p w:rsidR="00082275" w:rsidRPr="00DE2FED" w:rsidRDefault="00082275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Деректер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 xml:space="preserve"> ҚР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өңірлер</w:t>
      </w:r>
      <w:r w:rsidR="001E56DC" w:rsidRPr="00DE2FED">
        <w:rPr>
          <w:rFonts w:ascii="Roboto" w:hAnsi="Roboto" w:cs="Times New Roman"/>
          <w:sz w:val="28"/>
          <w:szCs w:val="28"/>
          <w:lang w:val="kk-KZ"/>
        </w:rPr>
        <w:t>і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арасында сал</w:t>
      </w:r>
      <w:r w:rsidR="001F09CB" w:rsidRPr="00DE2FED">
        <w:rPr>
          <w:rFonts w:ascii="Roboto" w:hAnsi="Roboto" w:cs="Times New Roman"/>
          <w:sz w:val="28"/>
          <w:szCs w:val="28"/>
          <w:lang w:val="kk-KZ"/>
        </w:rPr>
        <w:t>ыстырмалы.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S.17.1.1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Ағындардың айналы статистика бойынша ассиметриясы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-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коэффициенті</w:t>
      </w:r>
      <w:r w:rsidRPr="00DE2FED">
        <w:rPr>
          <w:rFonts w:ascii="Roboto" w:hAnsi="Roboto" w:cs="Times New Roman"/>
          <w:sz w:val="28"/>
          <w:szCs w:val="28"/>
          <w:lang w:val="kk-KZ"/>
        </w:rPr>
        <w:t>/CC1</w:t>
      </w:r>
    </w:p>
    <w:p w:rsidR="009A2E6E" w:rsidRPr="00DE2FED" w:rsidRDefault="009A2E6E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Қолданылмайды</w:t>
      </w:r>
      <w:r w:rsidR="008461E6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S.17.2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Салыстырылатын уақыт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тық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 xml:space="preserve"> қатарлардың ұзақтығы</w:t>
      </w:r>
      <w:r w:rsidRPr="00DE2FED">
        <w:rPr>
          <w:rFonts w:ascii="Roboto" w:hAnsi="Roboto" w:cs="Times New Roman"/>
          <w:sz w:val="28"/>
          <w:szCs w:val="28"/>
          <w:lang w:val="kk-KZ"/>
        </w:rPr>
        <w:t>/CC2</w:t>
      </w:r>
    </w:p>
    <w:p w:rsidR="00082275" w:rsidRPr="00DE2FED" w:rsidRDefault="001E602E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АКТ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статистикасы бойынша динамикалық көрсеткіштер 200</w:t>
      </w:r>
      <w:r>
        <w:rPr>
          <w:rFonts w:ascii="Roboto" w:hAnsi="Roboto" w:cs="Times New Roman"/>
          <w:sz w:val="28"/>
          <w:szCs w:val="28"/>
          <w:lang w:val="kk-KZ"/>
        </w:rPr>
        <w:t>4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жылдан бері салыстырмалы және үздіксіз. 200</w:t>
      </w:r>
      <w:r>
        <w:rPr>
          <w:rFonts w:ascii="Roboto" w:hAnsi="Roboto" w:cs="Times New Roman"/>
          <w:sz w:val="28"/>
          <w:szCs w:val="28"/>
          <w:lang w:val="kk-KZ"/>
        </w:rPr>
        <w:t>4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>-20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2</w:t>
      </w:r>
      <w:r w:rsidR="000867F1">
        <w:rPr>
          <w:rFonts w:ascii="Roboto" w:hAnsi="Roboto" w:cs="Times New Roman"/>
          <w:sz w:val="28"/>
          <w:szCs w:val="28"/>
          <w:lang w:val="kk-KZ"/>
        </w:rPr>
        <w:t>4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жылдар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ға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уақыт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тық</w:t>
      </w:r>
      <w:r w:rsidR="00082275" w:rsidRPr="00DE2FED">
        <w:rPr>
          <w:rFonts w:ascii="Roboto" w:hAnsi="Roboto" w:cs="Times New Roman"/>
          <w:sz w:val="28"/>
          <w:szCs w:val="28"/>
          <w:lang w:val="kk-KZ"/>
        </w:rPr>
        <w:t xml:space="preserve"> қатарлар бар</w:t>
      </w:r>
      <w:r w:rsidR="00C21626" w:rsidRPr="00DE2FED">
        <w:rPr>
          <w:rFonts w:ascii="Roboto" w:hAnsi="Roboto" w:cs="Times New Roman"/>
          <w:sz w:val="28"/>
          <w:szCs w:val="28"/>
          <w:lang w:val="kk-KZ"/>
        </w:rPr>
        <w:t xml:space="preserve">, 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>ны</w:t>
      </w:r>
      <w:r w:rsidR="00CC79E0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hyperlink r:id="rId21" w:history="1">
        <w:r w:rsidR="0061504B" w:rsidRPr="00DE2FED">
          <w:rPr>
            <w:rStyle w:val="a4"/>
            <w:rFonts w:ascii="Roboto" w:eastAsia="Times New Roman" w:hAnsi="Roboto" w:cs="Times New Roman"/>
            <w:sz w:val="28"/>
            <w:szCs w:val="28"/>
            <w:lang w:val="kk-KZ"/>
          </w:rPr>
          <w:t>www.stat.gov.kz</w:t>
        </w:r>
      </w:hyperlink>
      <w:r w:rsidR="00CC79E0" w:rsidRPr="00DE2FED">
        <w:rPr>
          <w:rFonts w:ascii="Roboto" w:hAnsi="Roboto" w:cs="Times New Roman"/>
          <w:sz w:val="28"/>
          <w:szCs w:val="28"/>
          <w:lang w:val="kk-KZ"/>
        </w:rPr>
        <w:t xml:space="preserve"> и</w:t>
      </w:r>
      <w:r w:rsidR="0061504B" w:rsidRPr="00DE2FED">
        <w:rPr>
          <w:rFonts w:ascii="Roboto" w:hAnsi="Roboto" w:cs="Times New Roman"/>
          <w:sz w:val="28"/>
          <w:szCs w:val="28"/>
          <w:lang w:val="kk-KZ"/>
        </w:rPr>
        <w:t>нтернет-ресурсы</w:t>
      </w:r>
      <w:r w:rsidR="00C21626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«Негізі» /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«Статистика» /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Салалық с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татистика»/ «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Ақпараттық-коммуникациялық технологиялар және байланыс статистикасы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 / «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Динамикалық қатарлар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»</w:t>
      </w:r>
      <w:r w:rsidR="00EA7D92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/ «АКТ-ны пайдалану туралы»</w:t>
      </w:r>
      <w:r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61504B" w:rsidRPr="00DE2FED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бөлімінде орналастырылған</w:t>
      </w:r>
      <w:r w:rsidR="00C21626" w:rsidRPr="00DE2FED">
        <w:rPr>
          <w:rFonts w:ascii="Roboto" w:hAnsi="Roboto" w:cs="Times New Roman"/>
          <w:sz w:val="28"/>
          <w:szCs w:val="28"/>
          <w:lang w:val="kk-KZ"/>
        </w:rPr>
        <w:t xml:space="preserve">.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S.18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Келісушілік</w:t>
      </w:r>
    </w:p>
    <w:p w:rsidR="00B514DF" w:rsidRPr="00DE2FED" w:rsidRDefault="00B514DF" w:rsidP="001C0719">
      <w:pPr>
        <w:pStyle w:val="a3"/>
        <w:widowControl w:val="0"/>
        <w:numPr>
          <w:ilvl w:val="2"/>
          <w:numId w:val="4"/>
        </w:numPr>
        <w:tabs>
          <w:tab w:val="left" w:pos="426"/>
        </w:tabs>
        <w:autoSpaceDE w:val="0"/>
        <w:autoSpaceDN w:val="0"/>
        <w:spacing w:after="0" w:line="23" w:lineRule="atLeast"/>
        <w:ind w:left="0" w:hanging="675"/>
        <w:contextualSpacing w:val="0"/>
        <w:rPr>
          <w:rFonts w:ascii="Roboto" w:hAnsi="Roboto" w:cs="Times New Roman"/>
          <w:sz w:val="28"/>
          <w:szCs w:val="28"/>
        </w:rPr>
      </w:pPr>
      <w:r w:rsidRPr="00DE2FED">
        <w:rPr>
          <w:rFonts w:ascii="Roboto" w:hAnsi="Roboto" w:cs="Times New Roman"/>
          <w:sz w:val="28"/>
          <w:szCs w:val="28"/>
        </w:rPr>
        <w:t xml:space="preserve">S.18.1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Сыртқы келісушілік, айқасқан</w:t>
      </w:r>
    </w:p>
    <w:p w:rsidR="00E72938" w:rsidRPr="00DE2FED" w:rsidRDefault="001E602E" w:rsidP="00E4720C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1E602E">
        <w:rPr>
          <w:rFonts w:ascii="Roboto" w:hAnsi="Roboto" w:cs="Times New Roman"/>
          <w:sz w:val="28"/>
          <w:szCs w:val="28"/>
          <w:lang w:val="kk-KZ"/>
        </w:rPr>
        <w:t>АКТ статистикасы бойынша әдістеме КАЗСТАТ жобасы шеңберінде (Ұлттық статистика жүйесін нығайту жөніндегі жоба) алынған, Германия және Испания статистикалық офистері сарапшыларының халықаралық ұсынымдарына және Еуростат стандарттарына сәйкес әзірленген.</w:t>
      </w:r>
    </w:p>
    <w:p w:rsidR="00B514DF" w:rsidRPr="00DE2FED" w:rsidRDefault="00B514DF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S.18.2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Ішкі келісушілік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S.19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Жүктеме</w:t>
      </w:r>
    </w:p>
    <w:p w:rsidR="009A2E6E" w:rsidRPr="00DE2FED" w:rsidRDefault="009A2E6E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Респонденттің қалауымен деректерді жинау қағаз жеткізгіште және электрондық түрде жүзеге асырылады. </w:t>
      </w:r>
    </w:p>
    <w:p w:rsidR="00AA1A1D" w:rsidRDefault="00876829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Деректерді о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нлайн-режимде жинау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кезінде респондентке әдеттегі енгізу қателеріне жол бермейтін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автоматтандырылған арифметикалық-логикалық бақылаулар көзделген.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Ақпаратты өңдеу процестері жергілікті бағдарламалық кешендерді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қолдана отырып автоматтандырылған, кіріс және шығыс ақпаратты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>бақылау қарастырылған. Нысанды толтыруға жұмсалған орташа уақыт 1-2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9A2E6E" w:rsidRPr="00DE2FED">
        <w:rPr>
          <w:rFonts w:ascii="Roboto" w:hAnsi="Roboto" w:cs="Times New Roman"/>
          <w:sz w:val="28"/>
          <w:szCs w:val="28"/>
          <w:lang w:val="kk-KZ"/>
        </w:rPr>
        <w:t xml:space="preserve">сағатты құрайды. </w:t>
      </w:r>
    </w:p>
    <w:p w:rsidR="00082275" w:rsidRPr="00DE2FED" w:rsidRDefault="009A2E6E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Басқа зерттеулермен қайталау жоқ. Әкімшілік деректер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DE2FED">
        <w:rPr>
          <w:rFonts w:ascii="Roboto" w:hAnsi="Roboto" w:cs="Times New Roman"/>
          <w:sz w:val="28"/>
          <w:szCs w:val="28"/>
          <w:lang w:val="kk-KZ"/>
        </w:rPr>
        <w:t>пайдаланыл</w:t>
      </w:r>
      <w:r w:rsidR="00C21626" w:rsidRPr="00DE2FED">
        <w:rPr>
          <w:rFonts w:ascii="Roboto" w:hAnsi="Roboto" w:cs="Times New Roman"/>
          <w:sz w:val="28"/>
          <w:szCs w:val="28"/>
          <w:lang w:val="kk-KZ"/>
        </w:rPr>
        <w:t>м</w:t>
      </w:r>
      <w:r w:rsidR="00E72938" w:rsidRPr="00DE2FED">
        <w:rPr>
          <w:rFonts w:ascii="Roboto" w:hAnsi="Roboto" w:cs="Times New Roman"/>
          <w:sz w:val="28"/>
          <w:szCs w:val="28"/>
          <w:lang w:val="kk-KZ"/>
        </w:rPr>
        <w:t>а</w:t>
      </w:r>
      <w:r w:rsidR="00C21626" w:rsidRPr="00DE2FED">
        <w:rPr>
          <w:rFonts w:ascii="Roboto" w:hAnsi="Roboto" w:cs="Times New Roman"/>
          <w:sz w:val="28"/>
          <w:szCs w:val="28"/>
          <w:lang w:val="kk-KZ"/>
        </w:rPr>
        <w:t>й</w:t>
      </w:r>
      <w:r w:rsidR="00E72938" w:rsidRPr="00DE2FED">
        <w:rPr>
          <w:rFonts w:ascii="Roboto" w:hAnsi="Roboto" w:cs="Times New Roman"/>
          <w:sz w:val="28"/>
          <w:szCs w:val="28"/>
          <w:lang w:val="kk-KZ"/>
        </w:rPr>
        <w:t>д</w:t>
      </w:r>
      <w:r w:rsidRPr="00DE2FED">
        <w:rPr>
          <w:rFonts w:ascii="Roboto" w:hAnsi="Roboto" w:cs="Times New Roman"/>
          <w:sz w:val="28"/>
          <w:szCs w:val="28"/>
          <w:lang w:val="kk-KZ"/>
        </w:rPr>
        <w:t>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highlight w:val="yellow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S.20 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>Деректерді қайта қарау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S.20.2 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>Деректерді қайта қарау</w:t>
      </w:r>
      <w:r w:rsidRPr="00DE2FED">
        <w:rPr>
          <w:rFonts w:ascii="Roboto" w:hAnsi="Roboto" w:cs="Times New Roman"/>
          <w:sz w:val="28"/>
          <w:szCs w:val="28"/>
          <w:lang w:val="kk-KZ"/>
        </w:rPr>
        <w:t>/A6</w:t>
      </w:r>
      <w:r w:rsidR="00FB5271" w:rsidRPr="00DE2FED">
        <w:rPr>
          <w:rFonts w:ascii="Roboto" w:hAnsi="Roboto" w:cs="Times New Roman"/>
          <w:sz w:val="28"/>
          <w:szCs w:val="28"/>
          <w:lang w:val="kk-KZ"/>
        </w:rPr>
        <w:t> </w:t>
      </w:r>
    </w:p>
    <w:p w:rsidR="00E72938" w:rsidRPr="00DE2FED" w:rsidRDefault="006461C9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2024</w:t>
      </w:r>
      <w:r w:rsidR="00E72938" w:rsidRPr="00DE2FED">
        <w:rPr>
          <w:rFonts w:ascii="Roboto" w:hAnsi="Roboto" w:cs="Times New Roman"/>
          <w:sz w:val="28"/>
          <w:szCs w:val="28"/>
          <w:lang w:val="kk-KZ"/>
        </w:rPr>
        <w:t xml:space="preserve"> жылға қайта жариялау болған жоқ.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 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>Статистикалық деректерді өңдеу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</w:rPr>
        <w:t xml:space="preserve">S.21.1 </w:t>
      </w:r>
      <w:r w:rsidR="00220807" w:rsidRPr="00DE2FED">
        <w:rPr>
          <w:rFonts w:ascii="Roboto" w:hAnsi="Roboto" w:cs="Times New Roman"/>
          <w:sz w:val="28"/>
          <w:szCs w:val="28"/>
          <w:lang w:val="kk-KZ"/>
        </w:rPr>
        <w:t>Бастапқы деректер</w:t>
      </w:r>
    </w:p>
    <w:p w:rsidR="00EE451F" w:rsidRPr="00EE451F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t>Ұйымдардағы АКТ статистикасы бойынша статистикалық ақпарат «Кәсіпорындарда ақпараттық-коммуникациялық технологияларды (АКТ) пайдалану туралы есеп» 3-ақпарат нысаны бойынша респонденттердің алғашқы есептерінің негізінде қалыптасады.</w:t>
      </w:r>
    </w:p>
    <w:p w:rsidR="00EE451F" w:rsidRPr="00EE451F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lastRenderedPageBreak/>
        <w:t>Статистикалық байқау іріктемелі әдіспен жүргізіледі.</w:t>
      </w:r>
    </w:p>
    <w:p w:rsidR="00EE451F" w:rsidRPr="00EE451F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t>Ұйымдарда АКТ пайдалануды зерттеу бойынша іріктемені қалыптастыру кезінде қарапайым кездейсоқ іріктеме әдісін пайдалана отырып стратификацияланған іріктеме пайдаланылады.</w:t>
      </w:r>
    </w:p>
    <w:p w:rsidR="00EE451F" w:rsidRPr="00EE451F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t>Осы зерттеудегі мақсатты жиынтық экономикалық қызмет түрлері, кәсіпорындардың мөлшерлілігі және өңірлер бойынша стратификацияланады.</w:t>
      </w:r>
    </w:p>
    <w:p w:rsidR="00EE451F" w:rsidRPr="00EE451F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t>Іріктемелі жиынтықтың деректері тарату коэффициентін қолдана отырып бас жиынтыққа таратылады.</w:t>
      </w:r>
    </w:p>
    <w:p w:rsidR="00E72938" w:rsidRPr="00DE2FED" w:rsidRDefault="00EE451F" w:rsidP="00EE45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 w:rsidRPr="00EE451F">
        <w:rPr>
          <w:rFonts w:ascii="Roboto" w:hAnsi="Roboto" w:cs="Times New Roman"/>
          <w:sz w:val="28"/>
          <w:szCs w:val="28"/>
          <w:lang w:val="kk-KZ"/>
        </w:rPr>
        <w:t>Тарату коэффициенті страталар бойынша есептелінеді.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S.21.2 </w:t>
      </w:r>
      <w:r w:rsidR="00EF5E4E" w:rsidRPr="00DE2FED">
        <w:rPr>
          <w:rFonts w:ascii="Roboto" w:hAnsi="Roboto" w:cs="Times New Roman"/>
          <w:sz w:val="28"/>
          <w:szCs w:val="28"/>
          <w:lang w:val="kk-KZ"/>
        </w:rPr>
        <w:t>Зерттеу кезеңділігі</w:t>
      </w:r>
    </w:p>
    <w:p w:rsidR="008D57EB" w:rsidRPr="00DE2FED" w:rsidRDefault="00EE451F" w:rsidP="001C0719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Жылдық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S.21.3 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>Бастапқы</w:t>
      </w:r>
      <w:r w:rsidR="00EF5E4E"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статистикалық деректерді жинау әдісі (тәсілі)</w:t>
      </w:r>
    </w:p>
    <w:p w:rsidR="00EF5E4E" w:rsidRPr="00DE2FED" w:rsidRDefault="00EE451F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АКТ</w:t>
      </w:r>
      <w:r w:rsidR="00EF5E4E"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статистикасы бойынша статистикалық нысанды тапсыру қағаз жеткізгіште немесе электрондық түрде жүзеге асырылады.</w:t>
      </w:r>
    </w:p>
    <w:p w:rsidR="00082275" w:rsidRPr="00DE2FED" w:rsidRDefault="00EF5E4E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Статистикалық нысанды электрондық түрде толтыру </w:t>
      </w:r>
      <w:r w:rsidR="0061504B" w:rsidRPr="00DE2FED">
        <w:rPr>
          <w:rFonts w:ascii="Roboto" w:hAnsi="Roboto" w:cs="Times New Roman"/>
          <w:sz w:val="28"/>
          <w:szCs w:val="28"/>
          <w:lang w:val="kk-KZ"/>
        </w:rPr>
        <w:t>Бюро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>ның</w:t>
      </w:r>
      <w:r w:rsidR="0061504B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hyperlink r:id="rId22" w:history="1">
        <w:r w:rsidR="006F1716" w:rsidRPr="00DE2FED">
          <w:rPr>
            <w:rStyle w:val="a4"/>
            <w:rFonts w:ascii="Roboto" w:hAnsi="Roboto" w:cs="Times New Roman"/>
            <w:sz w:val="28"/>
            <w:szCs w:val="28"/>
            <w:lang w:val="kk-KZ"/>
          </w:rPr>
          <w:t>www.stat.gov.kz</w:t>
        </w:r>
      </w:hyperlink>
      <w:r w:rsidR="0061504B" w:rsidRPr="00DE2FED">
        <w:rPr>
          <w:rFonts w:ascii="Roboto" w:hAnsi="Roboto" w:cs="Times New Roman"/>
          <w:sz w:val="28"/>
          <w:szCs w:val="28"/>
          <w:lang w:val="kk-KZ"/>
        </w:rPr>
        <w:t xml:space="preserve"> и</w:t>
      </w:r>
      <w:r w:rsidRPr="00DE2FED">
        <w:rPr>
          <w:rFonts w:ascii="Roboto" w:hAnsi="Roboto" w:cs="Times New Roman"/>
          <w:sz w:val="28"/>
          <w:szCs w:val="28"/>
          <w:lang w:val="kk-KZ"/>
        </w:rPr>
        <w:t>нтер</w:t>
      </w:r>
      <w:r w:rsidR="0061504B" w:rsidRPr="00DE2FED">
        <w:rPr>
          <w:rFonts w:ascii="Roboto" w:hAnsi="Roboto" w:cs="Times New Roman"/>
          <w:sz w:val="28"/>
          <w:szCs w:val="28"/>
          <w:lang w:val="kk-KZ"/>
        </w:rPr>
        <w:t xml:space="preserve">нет-ресурсында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орналастырылған </w:t>
      </w:r>
      <w:r w:rsidR="009C31C9" w:rsidRPr="00DE2FED">
        <w:rPr>
          <w:rFonts w:ascii="Roboto" w:hAnsi="Roboto" w:cs="Times New Roman"/>
          <w:sz w:val="28"/>
          <w:szCs w:val="28"/>
          <w:lang w:val="kk-KZ"/>
        </w:rPr>
        <w:t>«</w:t>
      </w:r>
      <w:r w:rsidRPr="00DE2FED">
        <w:rPr>
          <w:rFonts w:ascii="Roboto" w:hAnsi="Roboto" w:cs="Times New Roman"/>
          <w:sz w:val="28"/>
          <w:szCs w:val="28"/>
          <w:lang w:val="kk-KZ"/>
        </w:rPr>
        <w:t>Деректерді оnline режимде жинау</w:t>
      </w:r>
      <w:r w:rsidR="009C31C9" w:rsidRPr="00DE2FED">
        <w:rPr>
          <w:rFonts w:ascii="Roboto" w:hAnsi="Roboto" w:cs="Times New Roman"/>
          <w:sz w:val="28"/>
          <w:szCs w:val="28"/>
          <w:lang w:val="kk-KZ"/>
        </w:rPr>
        <w:t>»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ақпараттық жүйесі арқылы жүзеге асырылады.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S.21.4 </w:t>
      </w:r>
      <w:r w:rsidR="00760968" w:rsidRPr="00DE2FED">
        <w:rPr>
          <w:rFonts w:ascii="Roboto" w:hAnsi="Roboto" w:cs="Times New Roman"/>
          <w:sz w:val="28"/>
          <w:szCs w:val="28"/>
          <w:lang w:val="kk-KZ"/>
        </w:rPr>
        <w:t xml:space="preserve">Бастапқы </w:t>
      </w:r>
      <w:r w:rsidR="00EF5E4E" w:rsidRPr="00DE2FED">
        <w:rPr>
          <w:rFonts w:ascii="Roboto" w:hAnsi="Roboto" w:cs="Times New Roman"/>
          <w:sz w:val="28"/>
          <w:szCs w:val="28"/>
          <w:lang w:val="kk-KZ"/>
        </w:rPr>
        <w:t>статистикалық деректердің анықтығы</w:t>
      </w:r>
    </w:p>
    <w:p w:rsidR="001704B7" w:rsidRPr="00DE2FED" w:rsidRDefault="001704B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Деректердің сапасын жақсарту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,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статистикалық нысанның кейбір сұрақтары бойынша жауап алынбауды азайтуды және статистикалық нысанды дұрыс толтыруды тексеру мақсатында </w:t>
      </w:r>
      <w:r w:rsidR="006B2893" w:rsidRPr="00DE2FED">
        <w:rPr>
          <w:rFonts w:ascii="Roboto" w:hAnsi="Roboto" w:cs="Times New Roman"/>
          <w:sz w:val="28"/>
          <w:szCs w:val="28"/>
          <w:lang w:val="kk-KZ"/>
        </w:rPr>
        <w:t>бастапқы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статистикалық 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деректерді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электрондық форматта енгізу деңгейінде 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анықтығын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 тексеру </w:t>
      </w:r>
      <w:r w:rsidR="00876829" w:rsidRPr="00DE2FED">
        <w:rPr>
          <w:rFonts w:ascii="Roboto" w:hAnsi="Roboto" w:cs="Times New Roman"/>
          <w:sz w:val="28"/>
          <w:szCs w:val="28"/>
          <w:lang w:val="kk-KZ"/>
        </w:rPr>
        <w:t>белгіленген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, сондай-ақ </w:t>
      </w:r>
      <w:r w:rsidR="006B2893" w:rsidRPr="00DE2FED">
        <w:rPr>
          <w:rFonts w:ascii="Roboto" w:hAnsi="Roboto" w:cs="Times New Roman"/>
          <w:sz w:val="28"/>
          <w:szCs w:val="28"/>
          <w:lang w:val="kk-KZ"/>
        </w:rPr>
        <w:t xml:space="preserve">бастапқы </w:t>
      </w:r>
      <w:r w:rsidRPr="00DE2FED">
        <w:rPr>
          <w:rFonts w:ascii="Roboto" w:hAnsi="Roboto" w:cs="Times New Roman"/>
          <w:sz w:val="28"/>
          <w:szCs w:val="28"/>
          <w:lang w:val="kk-KZ"/>
        </w:rPr>
        <w:t xml:space="preserve">статистикалық ақпаратты өңдеу бойынша бағдарламалық қамтамасыз етуге әртүрлі форматты-логикалық бақылаулар </w:t>
      </w:r>
      <w:r w:rsidR="007326EE" w:rsidRPr="00DE2FED">
        <w:rPr>
          <w:rFonts w:ascii="Roboto" w:hAnsi="Roboto" w:cs="Times New Roman"/>
          <w:sz w:val="28"/>
          <w:szCs w:val="28"/>
          <w:lang w:val="kk-KZ"/>
        </w:rPr>
        <w:t>енгізілген</w:t>
      </w:r>
      <w:r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082275" w:rsidRPr="00DE2FED" w:rsidRDefault="001704B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Форматты-логикалық бақылаулар: бөлімдер, модульдер, тармақтар арасында</w:t>
      </w:r>
      <w:r w:rsidR="00180C35" w:rsidRPr="00DE2FE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</w:rPr>
      </w:pPr>
      <w:r w:rsidRPr="00DE2FED">
        <w:rPr>
          <w:rFonts w:ascii="Roboto" w:hAnsi="Roboto" w:cs="Times New Roman"/>
          <w:sz w:val="28"/>
          <w:szCs w:val="28"/>
        </w:rPr>
        <w:t xml:space="preserve">S.21.5 </w:t>
      </w:r>
      <w:r w:rsidR="005814D7" w:rsidRPr="00DE2FED">
        <w:rPr>
          <w:rFonts w:ascii="Roboto" w:hAnsi="Roboto" w:cs="Times New Roman"/>
          <w:sz w:val="28"/>
          <w:szCs w:val="28"/>
          <w:lang w:val="kk-KZ"/>
        </w:rPr>
        <w:t xml:space="preserve">Импутация </w:t>
      </w:r>
      <w:r w:rsidRPr="00DE2FED">
        <w:rPr>
          <w:rFonts w:ascii="Roboto" w:hAnsi="Roboto" w:cs="Times New Roman"/>
          <w:sz w:val="28"/>
          <w:szCs w:val="28"/>
        </w:rPr>
        <w:t xml:space="preserve">- </w:t>
      </w:r>
      <w:r w:rsidR="001704B7" w:rsidRPr="00DE2FED">
        <w:rPr>
          <w:rFonts w:ascii="Roboto" w:hAnsi="Roboto" w:cs="Times New Roman"/>
          <w:sz w:val="28"/>
          <w:szCs w:val="28"/>
          <w:lang w:val="kk-KZ"/>
        </w:rPr>
        <w:t>үлесі</w:t>
      </w:r>
      <w:r w:rsidRPr="00DE2FED">
        <w:rPr>
          <w:rFonts w:ascii="Roboto" w:hAnsi="Roboto" w:cs="Times New Roman"/>
          <w:sz w:val="28"/>
          <w:szCs w:val="28"/>
        </w:rPr>
        <w:t xml:space="preserve"> /А7</w:t>
      </w:r>
    </w:p>
    <w:p w:rsidR="005A126C" w:rsidRPr="00DE2FED" w:rsidRDefault="00082275" w:rsidP="001C0719">
      <w:pPr>
        <w:pStyle w:val="a5"/>
        <w:spacing w:before="0" w:line="23" w:lineRule="atLeast"/>
        <w:rPr>
          <w:rFonts w:ascii="Roboto" w:hAnsi="Roboto"/>
          <w:sz w:val="28"/>
          <w:szCs w:val="28"/>
          <w:lang w:val="kk-KZ"/>
        </w:rPr>
      </w:pPr>
      <w:r w:rsidRPr="00DE2FED">
        <w:rPr>
          <w:rFonts w:ascii="Roboto" w:hAnsi="Roboto"/>
          <w:sz w:val="28"/>
          <w:szCs w:val="28"/>
          <w:lang w:val="kk-KZ"/>
        </w:rPr>
        <w:t>Қолданылмайды</w:t>
      </w:r>
      <w:r w:rsidR="00180C35" w:rsidRPr="00DE2FED">
        <w:rPr>
          <w:rFonts w:ascii="Roboto" w:hAnsi="Roboto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S.21.6 </w:t>
      </w:r>
      <w:r w:rsidR="001704B7" w:rsidRPr="00DE2FED">
        <w:rPr>
          <w:rFonts w:ascii="Roboto" w:hAnsi="Roboto" w:cs="Times New Roman"/>
          <w:sz w:val="28"/>
          <w:szCs w:val="28"/>
          <w:lang w:val="kk-KZ"/>
        </w:rPr>
        <w:t>Түзету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S.21.6.1 </w:t>
      </w:r>
      <w:r w:rsidR="001704B7" w:rsidRPr="00DE2FED">
        <w:rPr>
          <w:rFonts w:ascii="Roboto" w:hAnsi="Roboto" w:cs="Times New Roman"/>
          <w:sz w:val="28"/>
          <w:szCs w:val="28"/>
          <w:lang w:val="kk-KZ"/>
        </w:rPr>
        <w:t>Маусымдық ауытқуларға түзетулер</w:t>
      </w:r>
    </w:p>
    <w:p w:rsidR="0094136C" w:rsidRPr="00DE2FED" w:rsidRDefault="00B63BEE" w:rsidP="001C0719">
      <w:pPr>
        <w:pStyle w:val="a5"/>
        <w:spacing w:before="0" w:line="23" w:lineRule="atLeast"/>
        <w:rPr>
          <w:rFonts w:ascii="Roboto" w:hAnsi="Roboto"/>
          <w:sz w:val="28"/>
          <w:szCs w:val="28"/>
          <w:lang w:val="kk-KZ"/>
        </w:rPr>
      </w:pPr>
      <w:r w:rsidRPr="00DE2FED">
        <w:rPr>
          <w:rFonts w:ascii="Roboto" w:hAnsi="Roboto"/>
          <w:sz w:val="28"/>
          <w:szCs w:val="28"/>
          <w:lang w:val="kk-KZ"/>
        </w:rPr>
        <w:tab/>
      </w:r>
      <w:r w:rsidR="0094136C" w:rsidRPr="00DE2FED">
        <w:rPr>
          <w:rFonts w:ascii="Roboto" w:hAnsi="Roboto"/>
          <w:sz w:val="28"/>
          <w:szCs w:val="28"/>
          <w:lang w:val="kk-KZ"/>
        </w:rPr>
        <w:t>Қолданылмайды</w:t>
      </w:r>
      <w:r w:rsidR="00C21626" w:rsidRPr="00DE2FED">
        <w:rPr>
          <w:rFonts w:ascii="Roboto" w:hAnsi="Roboto"/>
          <w:sz w:val="28"/>
          <w:szCs w:val="28"/>
          <w:lang w:val="kk-KZ"/>
        </w:rPr>
        <w:t>.</w:t>
      </w:r>
    </w:p>
    <w:p w:rsidR="008D57EB" w:rsidRPr="00DE2FED" w:rsidRDefault="008D57EB" w:rsidP="001C0719">
      <w:pPr>
        <w:autoSpaceDE w:val="0"/>
        <w:autoSpaceDN w:val="0"/>
        <w:adjustRightInd w:val="0"/>
        <w:spacing w:after="0" w:line="23" w:lineRule="atLeast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 xml:space="preserve">S.22 </w:t>
      </w:r>
      <w:r w:rsidR="001704B7" w:rsidRPr="00DE2FED">
        <w:rPr>
          <w:rFonts w:ascii="Roboto" w:hAnsi="Roboto" w:cs="Times New Roman"/>
          <w:sz w:val="28"/>
          <w:szCs w:val="28"/>
          <w:lang w:val="kk-KZ"/>
        </w:rPr>
        <w:t>Ескерту</w:t>
      </w:r>
    </w:p>
    <w:p w:rsidR="008D57EB" w:rsidRPr="00DE2FED" w:rsidRDefault="001704B7" w:rsidP="001C0719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  <w:lang w:val="kk-KZ"/>
        </w:rPr>
      </w:pPr>
      <w:r w:rsidRPr="00DE2FED">
        <w:rPr>
          <w:rFonts w:ascii="Roboto" w:hAnsi="Roboto" w:cs="Times New Roman"/>
          <w:sz w:val="28"/>
          <w:szCs w:val="28"/>
          <w:lang w:val="kk-KZ"/>
        </w:rPr>
        <w:t>Д</w:t>
      </w:r>
      <w:r w:rsidR="0094136C" w:rsidRPr="00DE2FED">
        <w:rPr>
          <w:rFonts w:ascii="Roboto" w:hAnsi="Roboto" w:cs="Times New Roman"/>
          <w:sz w:val="28"/>
          <w:szCs w:val="28"/>
          <w:lang w:val="kk-KZ"/>
        </w:rPr>
        <w:t>еректер</w:t>
      </w:r>
      <w:r w:rsidR="007326EE" w:rsidRPr="00DE2FED">
        <w:rPr>
          <w:rFonts w:ascii="Roboto" w:hAnsi="Roboto" w:cs="Times New Roman"/>
          <w:sz w:val="28"/>
          <w:szCs w:val="28"/>
          <w:lang w:val="kk-KZ"/>
        </w:rPr>
        <w:t>дің</w:t>
      </w:r>
      <w:r w:rsidR="0094136C" w:rsidRPr="00DE2FED">
        <w:rPr>
          <w:rFonts w:ascii="Roboto" w:hAnsi="Roboto" w:cs="Times New Roman"/>
          <w:sz w:val="28"/>
          <w:szCs w:val="28"/>
          <w:lang w:val="kk-KZ"/>
        </w:rPr>
        <w:t xml:space="preserve"> сапасы</w:t>
      </w:r>
      <w:r w:rsidR="007326EE" w:rsidRPr="00DE2FED">
        <w:rPr>
          <w:rFonts w:ascii="Roboto" w:hAnsi="Roboto" w:cs="Times New Roman"/>
          <w:sz w:val="28"/>
          <w:szCs w:val="28"/>
          <w:lang w:val="kk-KZ"/>
        </w:rPr>
        <w:t>н</w:t>
      </w:r>
      <w:r w:rsidR="0094136C" w:rsidRPr="00DE2FED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745758" w:rsidRPr="00DE2FED">
        <w:rPr>
          <w:rFonts w:ascii="Roboto" w:hAnsi="Roboto" w:cs="Times New Roman"/>
          <w:sz w:val="28"/>
          <w:szCs w:val="28"/>
          <w:lang w:val="kk-KZ"/>
        </w:rPr>
        <w:t>қамтамасыз ету бойынша жұмысты</w:t>
      </w:r>
      <w:r w:rsidR="0094136C" w:rsidRPr="00DE2FED">
        <w:rPr>
          <w:rFonts w:ascii="Roboto" w:hAnsi="Roboto" w:cs="Times New Roman"/>
          <w:sz w:val="28"/>
          <w:szCs w:val="28"/>
          <w:lang w:val="kk-KZ"/>
        </w:rPr>
        <w:t xml:space="preserve"> жалғастыру.</w:t>
      </w:r>
    </w:p>
    <w:sectPr w:rsidR="008D57EB" w:rsidRPr="00DE2FED" w:rsidSect="006D3259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F7" w:rsidRDefault="000B6FF7" w:rsidP="00FB1918">
      <w:pPr>
        <w:spacing w:after="0" w:line="240" w:lineRule="auto"/>
      </w:pPr>
      <w:r>
        <w:separator/>
      </w:r>
    </w:p>
  </w:endnote>
  <w:endnote w:type="continuationSeparator" w:id="0">
    <w:p w:rsidR="000B6FF7" w:rsidRDefault="000B6FF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F7" w:rsidRDefault="000B6FF7" w:rsidP="00FB1918">
      <w:pPr>
        <w:spacing w:after="0" w:line="240" w:lineRule="auto"/>
      </w:pPr>
      <w:r>
        <w:separator/>
      </w:r>
    </w:p>
  </w:footnote>
  <w:footnote w:type="continuationSeparator" w:id="0">
    <w:p w:rsidR="000B6FF7" w:rsidRDefault="000B6FF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41032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Досмухамедов А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0AD4"/>
    <w:multiLevelType w:val="hybridMultilevel"/>
    <w:tmpl w:val="3CC823FE"/>
    <w:lvl w:ilvl="0" w:tplc="53288BF2">
      <w:start w:val="1"/>
      <w:numFmt w:val="decimal"/>
      <w:lvlText w:val="%1)"/>
      <w:lvlJc w:val="left"/>
      <w:pPr>
        <w:ind w:left="706" w:hanging="29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69F8D332">
      <w:numFmt w:val="bullet"/>
      <w:lvlText w:val="•"/>
      <w:lvlJc w:val="left"/>
      <w:pPr>
        <w:ind w:left="1488" w:hanging="290"/>
      </w:pPr>
      <w:rPr>
        <w:rFonts w:hint="default"/>
        <w:lang w:val="kk-KZ" w:eastAsia="en-US" w:bidi="ar-SA"/>
      </w:rPr>
    </w:lvl>
    <w:lvl w:ilvl="2" w:tplc="D1A05F6E">
      <w:numFmt w:val="bullet"/>
      <w:lvlText w:val="•"/>
      <w:lvlJc w:val="left"/>
      <w:pPr>
        <w:ind w:left="2276" w:hanging="290"/>
      </w:pPr>
      <w:rPr>
        <w:rFonts w:hint="default"/>
        <w:lang w:val="kk-KZ" w:eastAsia="en-US" w:bidi="ar-SA"/>
      </w:rPr>
    </w:lvl>
    <w:lvl w:ilvl="3" w:tplc="8EC6EBE6">
      <w:numFmt w:val="bullet"/>
      <w:lvlText w:val="•"/>
      <w:lvlJc w:val="left"/>
      <w:pPr>
        <w:ind w:left="3064" w:hanging="290"/>
      </w:pPr>
      <w:rPr>
        <w:rFonts w:hint="default"/>
        <w:lang w:val="kk-KZ" w:eastAsia="en-US" w:bidi="ar-SA"/>
      </w:rPr>
    </w:lvl>
    <w:lvl w:ilvl="4" w:tplc="5B72C260">
      <w:numFmt w:val="bullet"/>
      <w:lvlText w:val="•"/>
      <w:lvlJc w:val="left"/>
      <w:pPr>
        <w:ind w:left="3852" w:hanging="290"/>
      </w:pPr>
      <w:rPr>
        <w:rFonts w:hint="default"/>
        <w:lang w:val="kk-KZ" w:eastAsia="en-US" w:bidi="ar-SA"/>
      </w:rPr>
    </w:lvl>
    <w:lvl w:ilvl="5" w:tplc="5ED22304">
      <w:numFmt w:val="bullet"/>
      <w:lvlText w:val="•"/>
      <w:lvlJc w:val="left"/>
      <w:pPr>
        <w:ind w:left="4640" w:hanging="290"/>
      </w:pPr>
      <w:rPr>
        <w:rFonts w:hint="default"/>
        <w:lang w:val="kk-KZ" w:eastAsia="en-US" w:bidi="ar-SA"/>
      </w:rPr>
    </w:lvl>
    <w:lvl w:ilvl="6" w:tplc="D3C4BF68">
      <w:numFmt w:val="bullet"/>
      <w:lvlText w:val="•"/>
      <w:lvlJc w:val="left"/>
      <w:pPr>
        <w:ind w:left="5428" w:hanging="290"/>
      </w:pPr>
      <w:rPr>
        <w:rFonts w:hint="default"/>
        <w:lang w:val="kk-KZ" w:eastAsia="en-US" w:bidi="ar-SA"/>
      </w:rPr>
    </w:lvl>
    <w:lvl w:ilvl="7" w:tplc="A404B422">
      <w:numFmt w:val="bullet"/>
      <w:lvlText w:val="•"/>
      <w:lvlJc w:val="left"/>
      <w:pPr>
        <w:ind w:left="6216" w:hanging="290"/>
      </w:pPr>
      <w:rPr>
        <w:rFonts w:hint="default"/>
        <w:lang w:val="kk-KZ" w:eastAsia="en-US" w:bidi="ar-SA"/>
      </w:rPr>
    </w:lvl>
    <w:lvl w:ilvl="8" w:tplc="2B76BB96">
      <w:numFmt w:val="bullet"/>
      <w:lvlText w:val="•"/>
      <w:lvlJc w:val="left"/>
      <w:pPr>
        <w:ind w:left="7004" w:hanging="290"/>
      </w:pPr>
      <w:rPr>
        <w:rFonts w:hint="default"/>
        <w:lang w:val="kk-KZ" w:eastAsia="en-US" w:bidi="ar-SA"/>
      </w:rPr>
    </w:lvl>
  </w:abstractNum>
  <w:abstractNum w:abstractNumId="1" w15:restartNumberingAfterBreak="0">
    <w:nsid w:val="2FB74E38"/>
    <w:multiLevelType w:val="hybridMultilevel"/>
    <w:tmpl w:val="9EC0D53A"/>
    <w:lvl w:ilvl="0" w:tplc="AED49ECA">
      <w:start w:val="1"/>
      <w:numFmt w:val="decimal"/>
      <w:lvlText w:val="%1)"/>
      <w:lvlJc w:val="left"/>
      <w:pPr>
        <w:ind w:left="965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3C4CE94">
      <w:numFmt w:val="bullet"/>
      <w:lvlText w:val="•"/>
      <w:lvlJc w:val="left"/>
      <w:pPr>
        <w:ind w:left="1722" w:hanging="260"/>
      </w:pPr>
      <w:rPr>
        <w:rFonts w:hint="default"/>
        <w:lang w:val="kk-KZ" w:eastAsia="en-US" w:bidi="ar-SA"/>
      </w:rPr>
    </w:lvl>
    <w:lvl w:ilvl="2" w:tplc="A66ABB58">
      <w:numFmt w:val="bullet"/>
      <w:lvlText w:val="•"/>
      <w:lvlJc w:val="left"/>
      <w:pPr>
        <w:ind w:left="2484" w:hanging="260"/>
      </w:pPr>
      <w:rPr>
        <w:rFonts w:hint="default"/>
        <w:lang w:val="kk-KZ" w:eastAsia="en-US" w:bidi="ar-SA"/>
      </w:rPr>
    </w:lvl>
    <w:lvl w:ilvl="3" w:tplc="93CA46BA">
      <w:numFmt w:val="bullet"/>
      <w:lvlText w:val="•"/>
      <w:lvlJc w:val="left"/>
      <w:pPr>
        <w:ind w:left="3246" w:hanging="260"/>
      </w:pPr>
      <w:rPr>
        <w:rFonts w:hint="default"/>
        <w:lang w:val="kk-KZ" w:eastAsia="en-US" w:bidi="ar-SA"/>
      </w:rPr>
    </w:lvl>
    <w:lvl w:ilvl="4" w:tplc="CBF65802">
      <w:numFmt w:val="bullet"/>
      <w:lvlText w:val="•"/>
      <w:lvlJc w:val="left"/>
      <w:pPr>
        <w:ind w:left="4008" w:hanging="260"/>
      </w:pPr>
      <w:rPr>
        <w:rFonts w:hint="default"/>
        <w:lang w:val="kk-KZ" w:eastAsia="en-US" w:bidi="ar-SA"/>
      </w:rPr>
    </w:lvl>
    <w:lvl w:ilvl="5" w:tplc="A8CAC7D4">
      <w:numFmt w:val="bullet"/>
      <w:lvlText w:val="•"/>
      <w:lvlJc w:val="left"/>
      <w:pPr>
        <w:ind w:left="4770" w:hanging="260"/>
      </w:pPr>
      <w:rPr>
        <w:rFonts w:hint="default"/>
        <w:lang w:val="kk-KZ" w:eastAsia="en-US" w:bidi="ar-SA"/>
      </w:rPr>
    </w:lvl>
    <w:lvl w:ilvl="6" w:tplc="B30A3BBC">
      <w:numFmt w:val="bullet"/>
      <w:lvlText w:val="•"/>
      <w:lvlJc w:val="left"/>
      <w:pPr>
        <w:ind w:left="5532" w:hanging="260"/>
      </w:pPr>
      <w:rPr>
        <w:rFonts w:hint="default"/>
        <w:lang w:val="kk-KZ" w:eastAsia="en-US" w:bidi="ar-SA"/>
      </w:rPr>
    </w:lvl>
    <w:lvl w:ilvl="7" w:tplc="224621C2">
      <w:numFmt w:val="bullet"/>
      <w:lvlText w:val="•"/>
      <w:lvlJc w:val="left"/>
      <w:pPr>
        <w:ind w:left="6294" w:hanging="260"/>
      </w:pPr>
      <w:rPr>
        <w:rFonts w:hint="default"/>
        <w:lang w:val="kk-KZ" w:eastAsia="en-US" w:bidi="ar-SA"/>
      </w:rPr>
    </w:lvl>
    <w:lvl w:ilvl="8" w:tplc="6E2E6502">
      <w:numFmt w:val="bullet"/>
      <w:lvlText w:val="•"/>
      <w:lvlJc w:val="left"/>
      <w:pPr>
        <w:ind w:left="7056" w:hanging="260"/>
      </w:pPr>
      <w:rPr>
        <w:rFonts w:hint="default"/>
        <w:lang w:val="kk-KZ" w:eastAsia="en-US" w:bidi="ar-SA"/>
      </w:rPr>
    </w:lvl>
  </w:abstractNum>
  <w:abstractNum w:abstractNumId="2" w15:restartNumberingAfterBreak="0">
    <w:nsid w:val="33312ABE"/>
    <w:multiLevelType w:val="hybridMultilevel"/>
    <w:tmpl w:val="536CAB86"/>
    <w:lvl w:ilvl="0" w:tplc="D648446A">
      <w:start w:val="1"/>
      <w:numFmt w:val="decimal"/>
      <w:lvlText w:val="%1)"/>
      <w:lvlJc w:val="left"/>
      <w:pPr>
        <w:ind w:left="706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2BC1304">
      <w:numFmt w:val="bullet"/>
      <w:lvlText w:val="•"/>
      <w:lvlJc w:val="left"/>
      <w:pPr>
        <w:ind w:left="1488" w:hanging="313"/>
      </w:pPr>
      <w:rPr>
        <w:rFonts w:hint="default"/>
        <w:lang w:val="kk-KZ" w:eastAsia="en-US" w:bidi="ar-SA"/>
      </w:rPr>
    </w:lvl>
    <w:lvl w:ilvl="2" w:tplc="E9D67246">
      <w:numFmt w:val="bullet"/>
      <w:lvlText w:val="•"/>
      <w:lvlJc w:val="left"/>
      <w:pPr>
        <w:ind w:left="2276" w:hanging="313"/>
      </w:pPr>
      <w:rPr>
        <w:rFonts w:hint="default"/>
        <w:lang w:val="kk-KZ" w:eastAsia="en-US" w:bidi="ar-SA"/>
      </w:rPr>
    </w:lvl>
    <w:lvl w:ilvl="3" w:tplc="77E6301E">
      <w:numFmt w:val="bullet"/>
      <w:lvlText w:val="•"/>
      <w:lvlJc w:val="left"/>
      <w:pPr>
        <w:ind w:left="3064" w:hanging="313"/>
      </w:pPr>
      <w:rPr>
        <w:rFonts w:hint="default"/>
        <w:lang w:val="kk-KZ" w:eastAsia="en-US" w:bidi="ar-SA"/>
      </w:rPr>
    </w:lvl>
    <w:lvl w:ilvl="4" w:tplc="6B62E92A">
      <w:numFmt w:val="bullet"/>
      <w:lvlText w:val="•"/>
      <w:lvlJc w:val="left"/>
      <w:pPr>
        <w:ind w:left="3852" w:hanging="313"/>
      </w:pPr>
      <w:rPr>
        <w:rFonts w:hint="default"/>
        <w:lang w:val="kk-KZ" w:eastAsia="en-US" w:bidi="ar-SA"/>
      </w:rPr>
    </w:lvl>
    <w:lvl w:ilvl="5" w:tplc="9D5202FE">
      <w:numFmt w:val="bullet"/>
      <w:lvlText w:val="•"/>
      <w:lvlJc w:val="left"/>
      <w:pPr>
        <w:ind w:left="4640" w:hanging="313"/>
      </w:pPr>
      <w:rPr>
        <w:rFonts w:hint="default"/>
        <w:lang w:val="kk-KZ" w:eastAsia="en-US" w:bidi="ar-SA"/>
      </w:rPr>
    </w:lvl>
    <w:lvl w:ilvl="6" w:tplc="0ACA3454">
      <w:numFmt w:val="bullet"/>
      <w:lvlText w:val="•"/>
      <w:lvlJc w:val="left"/>
      <w:pPr>
        <w:ind w:left="5428" w:hanging="313"/>
      </w:pPr>
      <w:rPr>
        <w:rFonts w:hint="default"/>
        <w:lang w:val="kk-KZ" w:eastAsia="en-US" w:bidi="ar-SA"/>
      </w:rPr>
    </w:lvl>
    <w:lvl w:ilvl="7" w:tplc="D4D6AE3E">
      <w:numFmt w:val="bullet"/>
      <w:lvlText w:val="•"/>
      <w:lvlJc w:val="left"/>
      <w:pPr>
        <w:ind w:left="6216" w:hanging="313"/>
      </w:pPr>
      <w:rPr>
        <w:rFonts w:hint="default"/>
        <w:lang w:val="kk-KZ" w:eastAsia="en-US" w:bidi="ar-SA"/>
      </w:rPr>
    </w:lvl>
    <w:lvl w:ilvl="8" w:tplc="EBC690A0">
      <w:numFmt w:val="bullet"/>
      <w:lvlText w:val="•"/>
      <w:lvlJc w:val="left"/>
      <w:pPr>
        <w:ind w:left="7004" w:hanging="313"/>
      </w:pPr>
      <w:rPr>
        <w:rFonts w:hint="default"/>
        <w:lang w:val="kk-KZ" w:eastAsia="en-US" w:bidi="ar-SA"/>
      </w:rPr>
    </w:lvl>
  </w:abstractNum>
  <w:abstractNum w:abstractNumId="3" w15:restartNumberingAfterBreak="0">
    <w:nsid w:val="37086ED2"/>
    <w:multiLevelType w:val="multilevel"/>
    <w:tmpl w:val="708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D18CD"/>
    <w:multiLevelType w:val="hybridMultilevel"/>
    <w:tmpl w:val="ED94E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5AAF"/>
    <w:multiLevelType w:val="hybridMultilevel"/>
    <w:tmpl w:val="6E3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C34D1"/>
    <w:multiLevelType w:val="hybridMultilevel"/>
    <w:tmpl w:val="8D8CD30E"/>
    <w:lvl w:ilvl="0" w:tplc="37C03DBC">
      <w:start w:val="1"/>
      <w:numFmt w:val="decimal"/>
      <w:lvlText w:val="%1)"/>
      <w:lvlJc w:val="left"/>
      <w:pPr>
        <w:ind w:left="965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07E109E">
      <w:numFmt w:val="bullet"/>
      <w:lvlText w:val="•"/>
      <w:lvlJc w:val="left"/>
      <w:pPr>
        <w:ind w:left="1722" w:hanging="260"/>
      </w:pPr>
      <w:rPr>
        <w:rFonts w:hint="default"/>
        <w:lang w:val="kk-KZ" w:eastAsia="en-US" w:bidi="ar-SA"/>
      </w:rPr>
    </w:lvl>
    <w:lvl w:ilvl="2" w:tplc="04FEBD3A">
      <w:numFmt w:val="bullet"/>
      <w:lvlText w:val="•"/>
      <w:lvlJc w:val="left"/>
      <w:pPr>
        <w:ind w:left="2484" w:hanging="260"/>
      </w:pPr>
      <w:rPr>
        <w:rFonts w:hint="default"/>
        <w:lang w:val="kk-KZ" w:eastAsia="en-US" w:bidi="ar-SA"/>
      </w:rPr>
    </w:lvl>
    <w:lvl w:ilvl="3" w:tplc="F52AD6F2">
      <w:numFmt w:val="bullet"/>
      <w:lvlText w:val="•"/>
      <w:lvlJc w:val="left"/>
      <w:pPr>
        <w:ind w:left="3246" w:hanging="260"/>
      </w:pPr>
      <w:rPr>
        <w:rFonts w:hint="default"/>
        <w:lang w:val="kk-KZ" w:eastAsia="en-US" w:bidi="ar-SA"/>
      </w:rPr>
    </w:lvl>
    <w:lvl w:ilvl="4" w:tplc="96A25B82">
      <w:numFmt w:val="bullet"/>
      <w:lvlText w:val="•"/>
      <w:lvlJc w:val="left"/>
      <w:pPr>
        <w:ind w:left="4008" w:hanging="260"/>
      </w:pPr>
      <w:rPr>
        <w:rFonts w:hint="default"/>
        <w:lang w:val="kk-KZ" w:eastAsia="en-US" w:bidi="ar-SA"/>
      </w:rPr>
    </w:lvl>
    <w:lvl w:ilvl="5" w:tplc="06462B6E">
      <w:numFmt w:val="bullet"/>
      <w:lvlText w:val="•"/>
      <w:lvlJc w:val="left"/>
      <w:pPr>
        <w:ind w:left="4770" w:hanging="260"/>
      </w:pPr>
      <w:rPr>
        <w:rFonts w:hint="default"/>
        <w:lang w:val="kk-KZ" w:eastAsia="en-US" w:bidi="ar-SA"/>
      </w:rPr>
    </w:lvl>
    <w:lvl w:ilvl="6" w:tplc="636CBD00">
      <w:numFmt w:val="bullet"/>
      <w:lvlText w:val="•"/>
      <w:lvlJc w:val="left"/>
      <w:pPr>
        <w:ind w:left="5532" w:hanging="260"/>
      </w:pPr>
      <w:rPr>
        <w:rFonts w:hint="default"/>
        <w:lang w:val="kk-KZ" w:eastAsia="en-US" w:bidi="ar-SA"/>
      </w:rPr>
    </w:lvl>
    <w:lvl w:ilvl="7" w:tplc="43EAFC76">
      <w:numFmt w:val="bullet"/>
      <w:lvlText w:val="•"/>
      <w:lvlJc w:val="left"/>
      <w:pPr>
        <w:ind w:left="6294" w:hanging="260"/>
      </w:pPr>
      <w:rPr>
        <w:rFonts w:hint="default"/>
        <w:lang w:val="kk-KZ" w:eastAsia="en-US" w:bidi="ar-SA"/>
      </w:rPr>
    </w:lvl>
    <w:lvl w:ilvl="8" w:tplc="BD6EC82C">
      <w:numFmt w:val="bullet"/>
      <w:lvlText w:val="•"/>
      <w:lvlJc w:val="left"/>
      <w:pPr>
        <w:ind w:left="7056" w:hanging="260"/>
      </w:pPr>
      <w:rPr>
        <w:rFonts w:hint="default"/>
        <w:lang w:val="kk-KZ" w:eastAsia="en-US" w:bidi="ar-SA"/>
      </w:rPr>
    </w:lvl>
  </w:abstractNum>
  <w:abstractNum w:abstractNumId="7" w15:restartNumberingAfterBreak="0">
    <w:nsid w:val="58213D4F"/>
    <w:multiLevelType w:val="hybridMultilevel"/>
    <w:tmpl w:val="AEC07668"/>
    <w:lvl w:ilvl="0" w:tplc="D7C4179E">
      <w:start w:val="1"/>
      <w:numFmt w:val="decimal"/>
      <w:lvlText w:val="%1)"/>
      <w:lvlJc w:val="left"/>
      <w:pPr>
        <w:ind w:left="706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81EBACC">
      <w:numFmt w:val="bullet"/>
      <w:lvlText w:val="•"/>
      <w:lvlJc w:val="left"/>
      <w:pPr>
        <w:ind w:left="1488" w:hanging="343"/>
      </w:pPr>
      <w:rPr>
        <w:rFonts w:hint="default"/>
        <w:lang w:val="kk-KZ" w:eastAsia="en-US" w:bidi="ar-SA"/>
      </w:rPr>
    </w:lvl>
    <w:lvl w:ilvl="2" w:tplc="C58624BA">
      <w:numFmt w:val="bullet"/>
      <w:lvlText w:val="•"/>
      <w:lvlJc w:val="left"/>
      <w:pPr>
        <w:ind w:left="2276" w:hanging="343"/>
      </w:pPr>
      <w:rPr>
        <w:rFonts w:hint="default"/>
        <w:lang w:val="kk-KZ" w:eastAsia="en-US" w:bidi="ar-SA"/>
      </w:rPr>
    </w:lvl>
    <w:lvl w:ilvl="3" w:tplc="39085962">
      <w:numFmt w:val="bullet"/>
      <w:lvlText w:val="•"/>
      <w:lvlJc w:val="left"/>
      <w:pPr>
        <w:ind w:left="3064" w:hanging="343"/>
      </w:pPr>
      <w:rPr>
        <w:rFonts w:hint="default"/>
        <w:lang w:val="kk-KZ" w:eastAsia="en-US" w:bidi="ar-SA"/>
      </w:rPr>
    </w:lvl>
    <w:lvl w:ilvl="4" w:tplc="9852F698">
      <w:numFmt w:val="bullet"/>
      <w:lvlText w:val="•"/>
      <w:lvlJc w:val="left"/>
      <w:pPr>
        <w:ind w:left="3852" w:hanging="343"/>
      </w:pPr>
      <w:rPr>
        <w:rFonts w:hint="default"/>
        <w:lang w:val="kk-KZ" w:eastAsia="en-US" w:bidi="ar-SA"/>
      </w:rPr>
    </w:lvl>
    <w:lvl w:ilvl="5" w:tplc="D616BDBA">
      <w:numFmt w:val="bullet"/>
      <w:lvlText w:val="•"/>
      <w:lvlJc w:val="left"/>
      <w:pPr>
        <w:ind w:left="4640" w:hanging="343"/>
      </w:pPr>
      <w:rPr>
        <w:rFonts w:hint="default"/>
        <w:lang w:val="kk-KZ" w:eastAsia="en-US" w:bidi="ar-SA"/>
      </w:rPr>
    </w:lvl>
    <w:lvl w:ilvl="6" w:tplc="1E4CCAFC">
      <w:numFmt w:val="bullet"/>
      <w:lvlText w:val="•"/>
      <w:lvlJc w:val="left"/>
      <w:pPr>
        <w:ind w:left="5428" w:hanging="343"/>
      </w:pPr>
      <w:rPr>
        <w:rFonts w:hint="default"/>
        <w:lang w:val="kk-KZ" w:eastAsia="en-US" w:bidi="ar-SA"/>
      </w:rPr>
    </w:lvl>
    <w:lvl w:ilvl="7" w:tplc="CDB41848">
      <w:numFmt w:val="bullet"/>
      <w:lvlText w:val="•"/>
      <w:lvlJc w:val="left"/>
      <w:pPr>
        <w:ind w:left="6216" w:hanging="343"/>
      </w:pPr>
      <w:rPr>
        <w:rFonts w:hint="default"/>
        <w:lang w:val="kk-KZ" w:eastAsia="en-US" w:bidi="ar-SA"/>
      </w:rPr>
    </w:lvl>
    <w:lvl w:ilvl="8" w:tplc="F50C581A">
      <w:numFmt w:val="bullet"/>
      <w:lvlText w:val="•"/>
      <w:lvlJc w:val="left"/>
      <w:pPr>
        <w:ind w:left="7004" w:hanging="343"/>
      </w:pPr>
      <w:rPr>
        <w:rFonts w:hint="default"/>
        <w:lang w:val="kk-KZ" w:eastAsia="en-US" w:bidi="ar-SA"/>
      </w:rPr>
    </w:lvl>
  </w:abstractNum>
  <w:abstractNum w:abstractNumId="8" w15:restartNumberingAfterBreak="0">
    <w:nsid w:val="5B447792"/>
    <w:multiLevelType w:val="hybridMultilevel"/>
    <w:tmpl w:val="D23CECB6"/>
    <w:lvl w:ilvl="0" w:tplc="B88ED8BC">
      <w:start w:val="1"/>
      <w:numFmt w:val="decimal"/>
      <w:lvlText w:val="%1."/>
      <w:lvlJc w:val="left"/>
      <w:pPr>
        <w:ind w:left="706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1CCABC7E">
      <w:numFmt w:val="bullet"/>
      <w:lvlText w:val="•"/>
      <w:lvlJc w:val="left"/>
      <w:pPr>
        <w:ind w:left="1488" w:hanging="269"/>
      </w:pPr>
      <w:rPr>
        <w:rFonts w:hint="default"/>
        <w:lang w:val="kk-KZ" w:eastAsia="en-US" w:bidi="ar-SA"/>
      </w:rPr>
    </w:lvl>
    <w:lvl w:ilvl="2" w:tplc="C4581FA8">
      <w:numFmt w:val="bullet"/>
      <w:lvlText w:val="•"/>
      <w:lvlJc w:val="left"/>
      <w:pPr>
        <w:ind w:left="2276" w:hanging="269"/>
      </w:pPr>
      <w:rPr>
        <w:rFonts w:hint="default"/>
        <w:lang w:val="kk-KZ" w:eastAsia="en-US" w:bidi="ar-SA"/>
      </w:rPr>
    </w:lvl>
    <w:lvl w:ilvl="3" w:tplc="B11274C4">
      <w:numFmt w:val="bullet"/>
      <w:lvlText w:val="•"/>
      <w:lvlJc w:val="left"/>
      <w:pPr>
        <w:ind w:left="3064" w:hanging="269"/>
      </w:pPr>
      <w:rPr>
        <w:rFonts w:hint="default"/>
        <w:lang w:val="kk-KZ" w:eastAsia="en-US" w:bidi="ar-SA"/>
      </w:rPr>
    </w:lvl>
    <w:lvl w:ilvl="4" w:tplc="ED08EDF2">
      <w:numFmt w:val="bullet"/>
      <w:lvlText w:val="•"/>
      <w:lvlJc w:val="left"/>
      <w:pPr>
        <w:ind w:left="3852" w:hanging="269"/>
      </w:pPr>
      <w:rPr>
        <w:rFonts w:hint="default"/>
        <w:lang w:val="kk-KZ" w:eastAsia="en-US" w:bidi="ar-SA"/>
      </w:rPr>
    </w:lvl>
    <w:lvl w:ilvl="5" w:tplc="DF52E640">
      <w:numFmt w:val="bullet"/>
      <w:lvlText w:val="•"/>
      <w:lvlJc w:val="left"/>
      <w:pPr>
        <w:ind w:left="4640" w:hanging="269"/>
      </w:pPr>
      <w:rPr>
        <w:rFonts w:hint="default"/>
        <w:lang w:val="kk-KZ" w:eastAsia="en-US" w:bidi="ar-SA"/>
      </w:rPr>
    </w:lvl>
    <w:lvl w:ilvl="6" w:tplc="E7DEB1FA">
      <w:numFmt w:val="bullet"/>
      <w:lvlText w:val="•"/>
      <w:lvlJc w:val="left"/>
      <w:pPr>
        <w:ind w:left="5428" w:hanging="269"/>
      </w:pPr>
      <w:rPr>
        <w:rFonts w:hint="default"/>
        <w:lang w:val="kk-KZ" w:eastAsia="en-US" w:bidi="ar-SA"/>
      </w:rPr>
    </w:lvl>
    <w:lvl w:ilvl="7" w:tplc="65106CE0">
      <w:numFmt w:val="bullet"/>
      <w:lvlText w:val="•"/>
      <w:lvlJc w:val="left"/>
      <w:pPr>
        <w:ind w:left="6216" w:hanging="269"/>
      </w:pPr>
      <w:rPr>
        <w:rFonts w:hint="default"/>
        <w:lang w:val="kk-KZ" w:eastAsia="en-US" w:bidi="ar-SA"/>
      </w:rPr>
    </w:lvl>
    <w:lvl w:ilvl="8" w:tplc="443AE6AE">
      <w:numFmt w:val="bullet"/>
      <w:lvlText w:val="•"/>
      <w:lvlJc w:val="left"/>
      <w:pPr>
        <w:ind w:left="7004" w:hanging="269"/>
      </w:pPr>
      <w:rPr>
        <w:rFonts w:hint="default"/>
        <w:lang w:val="kk-KZ" w:eastAsia="en-US" w:bidi="ar-SA"/>
      </w:rPr>
    </w:lvl>
  </w:abstractNum>
  <w:abstractNum w:abstractNumId="9" w15:restartNumberingAfterBreak="0">
    <w:nsid w:val="5D4C7C92"/>
    <w:multiLevelType w:val="hybridMultilevel"/>
    <w:tmpl w:val="359E6F90"/>
    <w:lvl w:ilvl="0" w:tplc="89421E48">
      <w:start w:val="19"/>
      <w:numFmt w:val="upperLetter"/>
      <w:lvlText w:val="%1"/>
      <w:lvlJc w:val="left"/>
      <w:pPr>
        <w:ind w:left="519" w:hanging="374"/>
      </w:pPr>
      <w:rPr>
        <w:rFonts w:hint="default"/>
        <w:lang w:val="ru-RU" w:eastAsia="en-US" w:bidi="ar-SA"/>
      </w:rPr>
    </w:lvl>
    <w:lvl w:ilvl="1" w:tplc="F3CEE2A4">
      <w:numFmt w:val="none"/>
      <w:lvlText w:val=""/>
      <w:lvlJc w:val="left"/>
      <w:pPr>
        <w:tabs>
          <w:tab w:val="num" w:pos="360"/>
        </w:tabs>
      </w:pPr>
    </w:lvl>
    <w:lvl w:ilvl="2" w:tplc="36AA7E94">
      <w:numFmt w:val="none"/>
      <w:lvlText w:val=""/>
      <w:lvlJc w:val="left"/>
      <w:pPr>
        <w:tabs>
          <w:tab w:val="num" w:pos="360"/>
        </w:tabs>
      </w:pPr>
    </w:lvl>
    <w:lvl w:ilvl="3" w:tplc="76309918">
      <w:numFmt w:val="none"/>
      <w:lvlText w:val=""/>
      <w:lvlJc w:val="left"/>
      <w:pPr>
        <w:tabs>
          <w:tab w:val="num" w:pos="360"/>
        </w:tabs>
      </w:pPr>
    </w:lvl>
    <w:lvl w:ilvl="4" w:tplc="929C03C4">
      <w:numFmt w:val="none"/>
      <w:lvlText w:val=""/>
      <w:lvlJc w:val="left"/>
      <w:pPr>
        <w:tabs>
          <w:tab w:val="num" w:pos="360"/>
        </w:tabs>
      </w:pPr>
    </w:lvl>
    <w:lvl w:ilvl="5" w:tplc="C166ECD4">
      <w:numFmt w:val="bullet"/>
      <w:lvlText w:val="•"/>
      <w:lvlJc w:val="left"/>
      <w:pPr>
        <w:ind w:left="1180" w:hanging="1033"/>
      </w:pPr>
      <w:rPr>
        <w:rFonts w:hint="default"/>
        <w:lang w:val="ru-RU" w:eastAsia="en-US" w:bidi="ar-SA"/>
      </w:rPr>
    </w:lvl>
    <w:lvl w:ilvl="6" w:tplc="15EA1D3E">
      <w:numFmt w:val="bullet"/>
      <w:lvlText w:val="•"/>
      <w:lvlJc w:val="left"/>
      <w:pPr>
        <w:ind w:left="2664" w:hanging="1033"/>
      </w:pPr>
      <w:rPr>
        <w:rFonts w:hint="default"/>
        <w:lang w:val="ru-RU" w:eastAsia="en-US" w:bidi="ar-SA"/>
      </w:rPr>
    </w:lvl>
    <w:lvl w:ilvl="7" w:tplc="1842E848">
      <w:numFmt w:val="bullet"/>
      <w:lvlText w:val="•"/>
      <w:lvlJc w:val="left"/>
      <w:pPr>
        <w:ind w:left="4148" w:hanging="1033"/>
      </w:pPr>
      <w:rPr>
        <w:rFonts w:hint="default"/>
        <w:lang w:val="ru-RU" w:eastAsia="en-US" w:bidi="ar-SA"/>
      </w:rPr>
    </w:lvl>
    <w:lvl w:ilvl="8" w:tplc="B76C3374">
      <w:numFmt w:val="bullet"/>
      <w:lvlText w:val="•"/>
      <w:lvlJc w:val="left"/>
      <w:pPr>
        <w:ind w:left="5632" w:hanging="1033"/>
      </w:pPr>
      <w:rPr>
        <w:rFonts w:hint="default"/>
        <w:lang w:val="ru-RU" w:eastAsia="en-US" w:bidi="ar-SA"/>
      </w:rPr>
    </w:lvl>
  </w:abstractNum>
  <w:abstractNum w:abstractNumId="10" w15:restartNumberingAfterBreak="0">
    <w:nsid w:val="6E8940EC"/>
    <w:multiLevelType w:val="hybridMultilevel"/>
    <w:tmpl w:val="CE7ABB98"/>
    <w:lvl w:ilvl="0" w:tplc="64903E28">
      <w:start w:val="1"/>
      <w:numFmt w:val="decimal"/>
      <w:lvlText w:val="%1)"/>
      <w:lvlJc w:val="left"/>
      <w:pPr>
        <w:ind w:left="706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9AE80C6">
      <w:numFmt w:val="bullet"/>
      <w:lvlText w:val="•"/>
      <w:lvlJc w:val="left"/>
      <w:pPr>
        <w:ind w:left="1488" w:hanging="264"/>
      </w:pPr>
      <w:rPr>
        <w:rFonts w:hint="default"/>
        <w:lang w:val="kk-KZ" w:eastAsia="en-US" w:bidi="ar-SA"/>
      </w:rPr>
    </w:lvl>
    <w:lvl w:ilvl="2" w:tplc="BDAADAAE">
      <w:numFmt w:val="bullet"/>
      <w:lvlText w:val="•"/>
      <w:lvlJc w:val="left"/>
      <w:pPr>
        <w:ind w:left="2276" w:hanging="264"/>
      </w:pPr>
      <w:rPr>
        <w:rFonts w:hint="default"/>
        <w:lang w:val="kk-KZ" w:eastAsia="en-US" w:bidi="ar-SA"/>
      </w:rPr>
    </w:lvl>
    <w:lvl w:ilvl="3" w:tplc="C784A1FE">
      <w:numFmt w:val="bullet"/>
      <w:lvlText w:val="•"/>
      <w:lvlJc w:val="left"/>
      <w:pPr>
        <w:ind w:left="3064" w:hanging="264"/>
      </w:pPr>
      <w:rPr>
        <w:rFonts w:hint="default"/>
        <w:lang w:val="kk-KZ" w:eastAsia="en-US" w:bidi="ar-SA"/>
      </w:rPr>
    </w:lvl>
    <w:lvl w:ilvl="4" w:tplc="36C23618">
      <w:numFmt w:val="bullet"/>
      <w:lvlText w:val="•"/>
      <w:lvlJc w:val="left"/>
      <w:pPr>
        <w:ind w:left="3852" w:hanging="264"/>
      </w:pPr>
      <w:rPr>
        <w:rFonts w:hint="default"/>
        <w:lang w:val="kk-KZ" w:eastAsia="en-US" w:bidi="ar-SA"/>
      </w:rPr>
    </w:lvl>
    <w:lvl w:ilvl="5" w:tplc="B78E58AE">
      <w:numFmt w:val="bullet"/>
      <w:lvlText w:val="•"/>
      <w:lvlJc w:val="left"/>
      <w:pPr>
        <w:ind w:left="4640" w:hanging="264"/>
      </w:pPr>
      <w:rPr>
        <w:rFonts w:hint="default"/>
        <w:lang w:val="kk-KZ" w:eastAsia="en-US" w:bidi="ar-SA"/>
      </w:rPr>
    </w:lvl>
    <w:lvl w:ilvl="6" w:tplc="77906C0E">
      <w:numFmt w:val="bullet"/>
      <w:lvlText w:val="•"/>
      <w:lvlJc w:val="left"/>
      <w:pPr>
        <w:ind w:left="5428" w:hanging="264"/>
      </w:pPr>
      <w:rPr>
        <w:rFonts w:hint="default"/>
        <w:lang w:val="kk-KZ" w:eastAsia="en-US" w:bidi="ar-SA"/>
      </w:rPr>
    </w:lvl>
    <w:lvl w:ilvl="7" w:tplc="CDBADA94">
      <w:numFmt w:val="bullet"/>
      <w:lvlText w:val="•"/>
      <w:lvlJc w:val="left"/>
      <w:pPr>
        <w:ind w:left="6216" w:hanging="264"/>
      </w:pPr>
      <w:rPr>
        <w:rFonts w:hint="default"/>
        <w:lang w:val="kk-KZ" w:eastAsia="en-US" w:bidi="ar-SA"/>
      </w:rPr>
    </w:lvl>
    <w:lvl w:ilvl="8" w:tplc="F4144A5E">
      <w:numFmt w:val="bullet"/>
      <w:lvlText w:val="•"/>
      <w:lvlJc w:val="left"/>
      <w:pPr>
        <w:ind w:left="7004" w:hanging="264"/>
      </w:pPr>
      <w:rPr>
        <w:rFonts w:hint="default"/>
        <w:lang w:val="kk-KZ" w:eastAsia="en-US" w:bidi="ar-SA"/>
      </w:rPr>
    </w:lvl>
  </w:abstractNum>
  <w:abstractNum w:abstractNumId="11" w15:restartNumberingAfterBreak="0">
    <w:nsid w:val="7C3C6C4F"/>
    <w:multiLevelType w:val="hybridMultilevel"/>
    <w:tmpl w:val="CFF43DA4"/>
    <w:lvl w:ilvl="0" w:tplc="4ADC7036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B94C216">
      <w:numFmt w:val="bullet"/>
      <w:lvlText w:val="•"/>
      <w:lvlJc w:val="left"/>
      <w:pPr>
        <w:ind w:left="1488" w:hanging="140"/>
      </w:pPr>
      <w:rPr>
        <w:rFonts w:hint="default"/>
        <w:lang w:val="kk-KZ" w:eastAsia="en-US" w:bidi="ar-SA"/>
      </w:rPr>
    </w:lvl>
    <w:lvl w:ilvl="2" w:tplc="5D3A0498">
      <w:numFmt w:val="bullet"/>
      <w:lvlText w:val="•"/>
      <w:lvlJc w:val="left"/>
      <w:pPr>
        <w:ind w:left="2276" w:hanging="140"/>
      </w:pPr>
      <w:rPr>
        <w:rFonts w:hint="default"/>
        <w:lang w:val="kk-KZ" w:eastAsia="en-US" w:bidi="ar-SA"/>
      </w:rPr>
    </w:lvl>
    <w:lvl w:ilvl="3" w:tplc="ADD69F1E">
      <w:numFmt w:val="bullet"/>
      <w:lvlText w:val="•"/>
      <w:lvlJc w:val="left"/>
      <w:pPr>
        <w:ind w:left="3064" w:hanging="140"/>
      </w:pPr>
      <w:rPr>
        <w:rFonts w:hint="default"/>
        <w:lang w:val="kk-KZ" w:eastAsia="en-US" w:bidi="ar-SA"/>
      </w:rPr>
    </w:lvl>
    <w:lvl w:ilvl="4" w:tplc="DE9A5A16">
      <w:numFmt w:val="bullet"/>
      <w:lvlText w:val="•"/>
      <w:lvlJc w:val="left"/>
      <w:pPr>
        <w:ind w:left="3852" w:hanging="140"/>
      </w:pPr>
      <w:rPr>
        <w:rFonts w:hint="default"/>
        <w:lang w:val="kk-KZ" w:eastAsia="en-US" w:bidi="ar-SA"/>
      </w:rPr>
    </w:lvl>
    <w:lvl w:ilvl="5" w:tplc="928688EC">
      <w:numFmt w:val="bullet"/>
      <w:lvlText w:val="•"/>
      <w:lvlJc w:val="left"/>
      <w:pPr>
        <w:ind w:left="4640" w:hanging="140"/>
      </w:pPr>
      <w:rPr>
        <w:rFonts w:hint="default"/>
        <w:lang w:val="kk-KZ" w:eastAsia="en-US" w:bidi="ar-SA"/>
      </w:rPr>
    </w:lvl>
    <w:lvl w:ilvl="6" w:tplc="623618FA">
      <w:numFmt w:val="bullet"/>
      <w:lvlText w:val="•"/>
      <w:lvlJc w:val="left"/>
      <w:pPr>
        <w:ind w:left="5428" w:hanging="140"/>
      </w:pPr>
      <w:rPr>
        <w:rFonts w:hint="default"/>
        <w:lang w:val="kk-KZ" w:eastAsia="en-US" w:bidi="ar-SA"/>
      </w:rPr>
    </w:lvl>
    <w:lvl w:ilvl="7" w:tplc="A3382C6C">
      <w:numFmt w:val="bullet"/>
      <w:lvlText w:val="•"/>
      <w:lvlJc w:val="left"/>
      <w:pPr>
        <w:ind w:left="6216" w:hanging="140"/>
      </w:pPr>
      <w:rPr>
        <w:rFonts w:hint="default"/>
        <w:lang w:val="kk-KZ" w:eastAsia="en-US" w:bidi="ar-SA"/>
      </w:rPr>
    </w:lvl>
    <w:lvl w:ilvl="8" w:tplc="AC7C86F6">
      <w:numFmt w:val="bullet"/>
      <w:lvlText w:val="•"/>
      <w:lvlJc w:val="left"/>
      <w:pPr>
        <w:ind w:left="7004" w:hanging="14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3C"/>
    <w:rsid w:val="000033DE"/>
    <w:rsid w:val="000113B0"/>
    <w:rsid w:val="000205F9"/>
    <w:rsid w:val="00024488"/>
    <w:rsid w:val="00033EA6"/>
    <w:rsid w:val="000539EF"/>
    <w:rsid w:val="00067DEE"/>
    <w:rsid w:val="0007660B"/>
    <w:rsid w:val="000768E5"/>
    <w:rsid w:val="00082275"/>
    <w:rsid w:val="00085065"/>
    <w:rsid w:val="00085990"/>
    <w:rsid w:val="000867F1"/>
    <w:rsid w:val="000A35C4"/>
    <w:rsid w:val="000B1660"/>
    <w:rsid w:val="000B6FF7"/>
    <w:rsid w:val="000C3AEF"/>
    <w:rsid w:val="000D3E79"/>
    <w:rsid w:val="000E1944"/>
    <w:rsid w:val="000E6060"/>
    <w:rsid w:val="000F245C"/>
    <w:rsid w:val="00105E23"/>
    <w:rsid w:val="00124042"/>
    <w:rsid w:val="0012550E"/>
    <w:rsid w:val="001279A8"/>
    <w:rsid w:val="0015105C"/>
    <w:rsid w:val="001526F6"/>
    <w:rsid w:val="00167FCD"/>
    <w:rsid w:val="001704B7"/>
    <w:rsid w:val="0017780B"/>
    <w:rsid w:val="00180C35"/>
    <w:rsid w:val="001B3862"/>
    <w:rsid w:val="001C0719"/>
    <w:rsid w:val="001D4FA1"/>
    <w:rsid w:val="001E56DC"/>
    <w:rsid w:val="001E602E"/>
    <w:rsid w:val="001F09CB"/>
    <w:rsid w:val="001F7308"/>
    <w:rsid w:val="001F7A7D"/>
    <w:rsid w:val="00213245"/>
    <w:rsid w:val="0021429A"/>
    <w:rsid w:val="00215A12"/>
    <w:rsid w:val="00220807"/>
    <w:rsid w:val="00225BEF"/>
    <w:rsid w:val="00230AF3"/>
    <w:rsid w:val="002438A8"/>
    <w:rsid w:val="00270536"/>
    <w:rsid w:val="00277329"/>
    <w:rsid w:val="00282F60"/>
    <w:rsid w:val="00284DD7"/>
    <w:rsid w:val="00297C3C"/>
    <w:rsid w:val="002B7E63"/>
    <w:rsid w:val="002D0965"/>
    <w:rsid w:val="002D5512"/>
    <w:rsid w:val="002E30AE"/>
    <w:rsid w:val="002E3824"/>
    <w:rsid w:val="002E6234"/>
    <w:rsid w:val="00300D9F"/>
    <w:rsid w:val="003068BA"/>
    <w:rsid w:val="003141AB"/>
    <w:rsid w:val="00321F4B"/>
    <w:rsid w:val="00337599"/>
    <w:rsid w:val="00371CD9"/>
    <w:rsid w:val="00386F07"/>
    <w:rsid w:val="00395EC0"/>
    <w:rsid w:val="003A1B52"/>
    <w:rsid w:val="003A6FE3"/>
    <w:rsid w:val="003B61DC"/>
    <w:rsid w:val="003C3762"/>
    <w:rsid w:val="003E0139"/>
    <w:rsid w:val="003E0272"/>
    <w:rsid w:val="0040410D"/>
    <w:rsid w:val="00406678"/>
    <w:rsid w:val="00426960"/>
    <w:rsid w:val="004333C7"/>
    <w:rsid w:val="00472A52"/>
    <w:rsid w:val="004923A5"/>
    <w:rsid w:val="004A010C"/>
    <w:rsid w:val="004A152D"/>
    <w:rsid w:val="004A55F9"/>
    <w:rsid w:val="004B33F4"/>
    <w:rsid w:val="004B795B"/>
    <w:rsid w:val="004D0BD0"/>
    <w:rsid w:val="004D62D3"/>
    <w:rsid w:val="004F26E3"/>
    <w:rsid w:val="004F3E5E"/>
    <w:rsid w:val="00502E8D"/>
    <w:rsid w:val="00504D15"/>
    <w:rsid w:val="00505EB5"/>
    <w:rsid w:val="00510A32"/>
    <w:rsid w:val="00514A48"/>
    <w:rsid w:val="00536255"/>
    <w:rsid w:val="00544C9B"/>
    <w:rsid w:val="005545A9"/>
    <w:rsid w:val="0057469D"/>
    <w:rsid w:val="00575022"/>
    <w:rsid w:val="00580CAE"/>
    <w:rsid w:val="005814D7"/>
    <w:rsid w:val="0058427F"/>
    <w:rsid w:val="00584590"/>
    <w:rsid w:val="00585BFF"/>
    <w:rsid w:val="00587C1A"/>
    <w:rsid w:val="005A126C"/>
    <w:rsid w:val="005B41B7"/>
    <w:rsid w:val="005D2D82"/>
    <w:rsid w:val="005D437C"/>
    <w:rsid w:val="005E0CF4"/>
    <w:rsid w:val="005E4113"/>
    <w:rsid w:val="005E61D1"/>
    <w:rsid w:val="005F0018"/>
    <w:rsid w:val="005F456A"/>
    <w:rsid w:val="00607C5A"/>
    <w:rsid w:val="006132D5"/>
    <w:rsid w:val="0061412B"/>
    <w:rsid w:val="0061504B"/>
    <w:rsid w:val="006159C5"/>
    <w:rsid w:val="00616714"/>
    <w:rsid w:val="00616D0F"/>
    <w:rsid w:val="00617235"/>
    <w:rsid w:val="0061795A"/>
    <w:rsid w:val="00625AEA"/>
    <w:rsid w:val="0062759E"/>
    <w:rsid w:val="0062780D"/>
    <w:rsid w:val="00627E0B"/>
    <w:rsid w:val="00633196"/>
    <w:rsid w:val="0063370A"/>
    <w:rsid w:val="006461C9"/>
    <w:rsid w:val="006533DF"/>
    <w:rsid w:val="006630BF"/>
    <w:rsid w:val="00663E53"/>
    <w:rsid w:val="00667EA9"/>
    <w:rsid w:val="00676088"/>
    <w:rsid w:val="00696A01"/>
    <w:rsid w:val="00696C1C"/>
    <w:rsid w:val="006B2893"/>
    <w:rsid w:val="006D0237"/>
    <w:rsid w:val="006D3259"/>
    <w:rsid w:val="006E2047"/>
    <w:rsid w:val="006E5D9D"/>
    <w:rsid w:val="006E639A"/>
    <w:rsid w:val="006F1716"/>
    <w:rsid w:val="006F1CB3"/>
    <w:rsid w:val="006F65D8"/>
    <w:rsid w:val="00705E7A"/>
    <w:rsid w:val="00707A6A"/>
    <w:rsid w:val="007130A8"/>
    <w:rsid w:val="00716720"/>
    <w:rsid w:val="00721A43"/>
    <w:rsid w:val="00723F55"/>
    <w:rsid w:val="00730F57"/>
    <w:rsid w:val="007326EE"/>
    <w:rsid w:val="00745758"/>
    <w:rsid w:val="00745C0D"/>
    <w:rsid w:val="00750C62"/>
    <w:rsid w:val="0075302C"/>
    <w:rsid w:val="00760968"/>
    <w:rsid w:val="00764E10"/>
    <w:rsid w:val="00776629"/>
    <w:rsid w:val="00787FA6"/>
    <w:rsid w:val="007932EC"/>
    <w:rsid w:val="007946D3"/>
    <w:rsid w:val="007E0FF1"/>
    <w:rsid w:val="007E1DDC"/>
    <w:rsid w:val="007E33E4"/>
    <w:rsid w:val="007F3DEF"/>
    <w:rsid w:val="008035CA"/>
    <w:rsid w:val="00826882"/>
    <w:rsid w:val="00845D59"/>
    <w:rsid w:val="008461E6"/>
    <w:rsid w:val="0084785B"/>
    <w:rsid w:val="00857FE0"/>
    <w:rsid w:val="00876829"/>
    <w:rsid w:val="008824DE"/>
    <w:rsid w:val="008A3DFD"/>
    <w:rsid w:val="008C0B6F"/>
    <w:rsid w:val="008D3D4F"/>
    <w:rsid w:val="008D57EB"/>
    <w:rsid w:val="008E1A29"/>
    <w:rsid w:val="008F1CFF"/>
    <w:rsid w:val="008F49CE"/>
    <w:rsid w:val="008F4D06"/>
    <w:rsid w:val="009012BF"/>
    <w:rsid w:val="009015FE"/>
    <w:rsid w:val="00923C11"/>
    <w:rsid w:val="0092650E"/>
    <w:rsid w:val="009314F6"/>
    <w:rsid w:val="0094136C"/>
    <w:rsid w:val="00945C3F"/>
    <w:rsid w:val="00950F6D"/>
    <w:rsid w:val="00953991"/>
    <w:rsid w:val="00954B48"/>
    <w:rsid w:val="00957513"/>
    <w:rsid w:val="0096244A"/>
    <w:rsid w:val="00991DFA"/>
    <w:rsid w:val="00995438"/>
    <w:rsid w:val="009956E1"/>
    <w:rsid w:val="009A2E6E"/>
    <w:rsid w:val="009A753A"/>
    <w:rsid w:val="009C18AB"/>
    <w:rsid w:val="009C31C9"/>
    <w:rsid w:val="009D2198"/>
    <w:rsid w:val="009E1795"/>
    <w:rsid w:val="009E558A"/>
    <w:rsid w:val="009E646A"/>
    <w:rsid w:val="00A22387"/>
    <w:rsid w:val="00A3174F"/>
    <w:rsid w:val="00A35216"/>
    <w:rsid w:val="00A41B05"/>
    <w:rsid w:val="00A4690C"/>
    <w:rsid w:val="00A503ED"/>
    <w:rsid w:val="00A645D5"/>
    <w:rsid w:val="00A70B45"/>
    <w:rsid w:val="00AA12C3"/>
    <w:rsid w:val="00AA1A1D"/>
    <w:rsid w:val="00AA405A"/>
    <w:rsid w:val="00AC453E"/>
    <w:rsid w:val="00AC50E0"/>
    <w:rsid w:val="00AC5602"/>
    <w:rsid w:val="00AD5625"/>
    <w:rsid w:val="00AF18BD"/>
    <w:rsid w:val="00AF5AFB"/>
    <w:rsid w:val="00AF5D05"/>
    <w:rsid w:val="00AF75B4"/>
    <w:rsid w:val="00B01F85"/>
    <w:rsid w:val="00B10BD8"/>
    <w:rsid w:val="00B12966"/>
    <w:rsid w:val="00B1577C"/>
    <w:rsid w:val="00B27706"/>
    <w:rsid w:val="00B33D67"/>
    <w:rsid w:val="00B418CB"/>
    <w:rsid w:val="00B452BE"/>
    <w:rsid w:val="00B4771F"/>
    <w:rsid w:val="00B5008E"/>
    <w:rsid w:val="00B50210"/>
    <w:rsid w:val="00B514DF"/>
    <w:rsid w:val="00B56BEF"/>
    <w:rsid w:val="00B6223A"/>
    <w:rsid w:val="00B63BEE"/>
    <w:rsid w:val="00B665AA"/>
    <w:rsid w:val="00B67857"/>
    <w:rsid w:val="00B81B4F"/>
    <w:rsid w:val="00B854C0"/>
    <w:rsid w:val="00B86F80"/>
    <w:rsid w:val="00B97579"/>
    <w:rsid w:val="00B97C47"/>
    <w:rsid w:val="00BB3579"/>
    <w:rsid w:val="00BB57BC"/>
    <w:rsid w:val="00BC0B06"/>
    <w:rsid w:val="00BC6651"/>
    <w:rsid w:val="00BE28F9"/>
    <w:rsid w:val="00BF7F98"/>
    <w:rsid w:val="00C11C7C"/>
    <w:rsid w:val="00C20AD9"/>
    <w:rsid w:val="00C21626"/>
    <w:rsid w:val="00C32C2D"/>
    <w:rsid w:val="00C33B7A"/>
    <w:rsid w:val="00C415AC"/>
    <w:rsid w:val="00C46865"/>
    <w:rsid w:val="00C471B2"/>
    <w:rsid w:val="00C506BA"/>
    <w:rsid w:val="00C724F0"/>
    <w:rsid w:val="00C75140"/>
    <w:rsid w:val="00C7757A"/>
    <w:rsid w:val="00CA0F17"/>
    <w:rsid w:val="00CB795F"/>
    <w:rsid w:val="00CC1BF6"/>
    <w:rsid w:val="00CC208F"/>
    <w:rsid w:val="00CC79E0"/>
    <w:rsid w:val="00CD0F79"/>
    <w:rsid w:val="00CE473B"/>
    <w:rsid w:val="00CE51E4"/>
    <w:rsid w:val="00CF3FFE"/>
    <w:rsid w:val="00CF707D"/>
    <w:rsid w:val="00D245E9"/>
    <w:rsid w:val="00D2719A"/>
    <w:rsid w:val="00D322A9"/>
    <w:rsid w:val="00D35859"/>
    <w:rsid w:val="00D416F8"/>
    <w:rsid w:val="00D4752C"/>
    <w:rsid w:val="00D50E89"/>
    <w:rsid w:val="00D71616"/>
    <w:rsid w:val="00D71A0D"/>
    <w:rsid w:val="00D843B0"/>
    <w:rsid w:val="00D844E3"/>
    <w:rsid w:val="00D87484"/>
    <w:rsid w:val="00D92DC9"/>
    <w:rsid w:val="00D95660"/>
    <w:rsid w:val="00D96459"/>
    <w:rsid w:val="00DA0D9E"/>
    <w:rsid w:val="00DA62B6"/>
    <w:rsid w:val="00DB6FBE"/>
    <w:rsid w:val="00DB766D"/>
    <w:rsid w:val="00DC2549"/>
    <w:rsid w:val="00DC4239"/>
    <w:rsid w:val="00DD0C5B"/>
    <w:rsid w:val="00DD1398"/>
    <w:rsid w:val="00DE2FED"/>
    <w:rsid w:val="00DE3495"/>
    <w:rsid w:val="00DF0834"/>
    <w:rsid w:val="00DF5347"/>
    <w:rsid w:val="00E039DE"/>
    <w:rsid w:val="00E11073"/>
    <w:rsid w:val="00E25B2E"/>
    <w:rsid w:val="00E354D9"/>
    <w:rsid w:val="00E471D3"/>
    <w:rsid w:val="00E4720C"/>
    <w:rsid w:val="00E537AB"/>
    <w:rsid w:val="00E55AD3"/>
    <w:rsid w:val="00E56179"/>
    <w:rsid w:val="00E57B74"/>
    <w:rsid w:val="00E626AB"/>
    <w:rsid w:val="00E6507E"/>
    <w:rsid w:val="00E72938"/>
    <w:rsid w:val="00E8351E"/>
    <w:rsid w:val="00E85BC0"/>
    <w:rsid w:val="00E955D5"/>
    <w:rsid w:val="00EA7D92"/>
    <w:rsid w:val="00EB361A"/>
    <w:rsid w:val="00EB74BB"/>
    <w:rsid w:val="00EE451F"/>
    <w:rsid w:val="00EF4D32"/>
    <w:rsid w:val="00EF5E4E"/>
    <w:rsid w:val="00F01026"/>
    <w:rsid w:val="00F0324B"/>
    <w:rsid w:val="00F03A9C"/>
    <w:rsid w:val="00F041F2"/>
    <w:rsid w:val="00F054F2"/>
    <w:rsid w:val="00F2057B"/>
    <w:rsid w:val="00F23983"/>
    <w:rsid w:val="00F31D92"/>
    <w:rsid w:val="00F32E78"/>
    <w:rsid w:val="00F41032"/>
    <w:rsid w:val="00F610C5"/>
    <w:rsid w:val="00F61741"/>
    <w:rsid w:val="00F61C50"/>
    <w:rsid w:val="00F76714"/>
    <w:rsid w:val="00F76C4C"/>
    <w:rsid w:val="00F81D76"/>
    <w:rsid w:val="00F86744"/>
    <w:rsid w:val="00F94E99"/>
    <w:rsid w:val="00F970F6"/>
    <w:rsid w:val="00FB5271"/>
    <w:rsid w:val="00FB543C"/>
    <w:rsid w:val="00FB5AC9"/>
    <w:rsid w:val="00FC12DC"/>
    <w:rsid w:val="00FC2A53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2B6FF"/>
  <w15:docId w15:val="{2E49B9D1-0EE4-4265-8FDC-C52634F0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25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13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2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D843B0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D322A9"/>
    <w:pPr>
      <w:widowControl w:val="0"/>
      <w:autoSpaceDE w:val="0"/>
      <w:autoSpaceDN w:val="0"/>
      <w:spacing w:before="44" w:after="0" w:line="240" w:lineRule="auto"/>
      <w:ind w:left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22A9"/>
    <w:rPr>
      <w:rFonts w:ascii="Times New Roman" w:eastAsia="Times New Roman" w:hAnsi="Times New Roman" w:cs="Times New Roman"/>
      <w:sz w:val="24"/>
      <w:szCs w:val="24"/>
    </w:rPr>
  </w:style>
  <w:style w:type="character" w:customStyle="1" w:styleId="x1zn">
    <w:name w:val="x1zn"/>
    <w:basedOn w:val="a0"/>
    <w:rsid w:val="005545A9"/>
  </w:style>
  <w:style w:type="paragraph" w:styleId="a7">
    <w:name w:val="Balloon Text"/>
    <w:basedOn w:val="a"/>
    <w:link w:val="a8"/>
    <w:uiPriority w:val="99"/>
    <w:semiHidden/>
    <w:unhideWhenUsed/>
    <w:rsid w:val="009C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kz" TargetMode="External"/><Relationship Id="rId18" Type="http://schemas.openxmlformats.org/officeDocument/2006/relationships/hyperlink" Target="http://www.stat.gov.k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at.gov.k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kz" TargetMode="External"/><Relationship Id="rId17" Type="http://schemas.openxmlformats.org/officeDocument/2006/relationships/hyperlink" Target="http://www.stat.gov.k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at.gov.kz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t.gov.k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tat.gov.kz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stat.gov.kz" TargetMode="External"/><Relationship Id="rId14" Type="http://schemas.openxmlformats.org/officeDocument/2006/relationships/hyperlink" Target="http://www.stat.gov.kz" TargetMode="External"/><Relationship Id="rId22" Type="http://schemas.openxmlformats.org/officeDocument/2006/relationships/hyperlink" Target="http://www.stat.gov.kz" TargetMode="External"/></Relationships>
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719-39\719\&#1059;&#1051;&#1046;&#1040;&#1053;%20&#1048;&#1050;&#1058;\&#1054;&#1058;&#1063;&#1045;&#1058;%20&#1055;&#1054;%20&#1050;&#1040;&#1063;&#1045;&#1057;&#1058;&#1042;&#1059;\2022\3-&#1080;&#1085;&#1092;&#1086;&#1088;&#1084;\&#1075;&#1088;&#1072;&#1092;&#1080;&#1082;&#1080;%20&#1087;&#1086;%20&#1048;&#1050;&#1058;_2024%20&#1082;&#1072;&#1079;&#1072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719-39\719\&#1059;&#1051;&#1046;&#1040;&#1053;%20&#1048;&#1050;&#1058;\&#1054;&#1058;&#1063;&#1045;&#1058;%20&#1055;&#1054;%20&#1050;&#1040;&#1063;&#1045;&#1057;&#1058;&#1042;&#1059;\2025\3-&#1080;&#1085;&#1092;&#1086;&#1088;&#1084;\&#1075;&#1088;&#1072;&#1092;&#1080;&#1082;&#1080;%20&#1087;&#1086;%20&#1048;&#1050;&#1058;_2024%20&#1082;&#1072;&#1079;&#1072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07278095197517E-2"/>
          <c:y val="9.1142820440873448E-2"/>
          <c:w val="0.94125921194266693"/>
          <c:h val="0.7358935731084506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9982961416003436E-3"/>
                  <c:y val="-0.257816437333652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93C-4C52-BB0A-29B636E4A7B9}"/>
                </c:ext>
              </c:extLst>
            </c:dLbl>
            <c:dLbl>
              <c:idx val="1"/>
              <c:layout>
                <c:manualLayout>
                  <c:x val="-1.6102875786943119E-17"/>
                  <c:y val="-0.316287816477149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3C-4C52-BB0A-29B636E4A7B9}"/>
                </c:ext>
              </c:extLst>
            </c:dLbl>
            <c:dLbl>
              <c:idx val="2"/>
              <c:layout>
                <c:manualLayout>
                  <c:x val="-1.8529702160904099E-3"/>
                  <c:y val="-0.245365543824458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93C-4C52-BB0A-29B636E4A7B9}"/>
                </c:ext>
              </c:extLst>
            </c:dLbl>
            <c:dLbl>
              <c:idx val="3"/>
              <c:layout>
                <c:manualLayout>
                  <c:x val="1.6035744785858556E-3"/>
                  <c:y val="-0.250304954267861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3C-4C52-BB0A-29B636E4A7B9}"/>
                </c:ext>
              </c:extLst>
            </c:dLbl>
            <c:dLbl>
              <c:idx val="4"/>
              <c:layout>
                <c:manualLayout>
                  <c:x val="-3.2923557094195555E-3"/>
                  <c:y val="-0.293409488253105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93C-4C52-BB0A-29B636E4A7B9}"/>
                </c:ext>
              </c:extLst>
            </c:dLbl>
            <c:dLbl>
              <c:idx val="5"/>
              <c:layout>
                <c:manualLayout>
                  <c:x val="9.6272564228047573E-5"/>
                  <c:y val="-0.225798387142403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93C-4C52-BB0A-29B636E4A7B9}"/>
                </c:ext>
              </c:extLst>
            </c:dLbl>
            <c:dLbl>
              <c:idx val="6"/>
              <c:layout>
                <c:manualLayout>
                  <c:x val="-1.9492427803184575E-3"/>
                  <c:y val="-0.262481750417589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93C-4C52-BB0A-29B636E4A7B9}"/>
                </c:ext>
              </c:extLst>
            </c:dLbl>
            <c:dLbl>
              <c:idx val="7"/>
              <c:layout>
                <c:manualLayout>
                  <c:x val="-1.3832264975294192E-7"/>
                  <c:y val="-0.267396433423364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93C-4C52-BB0A-29B636E4A7B9}"/>
                </c:ext>
              </c:extLst>
            </c:dLbl>
            <c:dLbl>
              <c:idx val="8"/>
              <c:layout>
                <c:manualLayout>
                  <c:x val="4.981136940253191E-3"/>
                  <c:y val="-0.313815072714383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93C-4C52-BB0A-29B636E4A7B9}"/>
                </c:ext>
              </c:extLst>
            </c:dLbl>
            <c:dLbl>
              <c:idx val="9"/>
              <c:layout>
                <c:manualLayout>
                  <c:x val="-1.3832264968853041E-7"/>
                  <c:y val="-0.290881422087511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93C-4C52-BB0A-29B636E4A7B9}"/>
                </c:ext>
              </c:extLst>
            </c:dLbl>
            <c:dLbl>
              <c:idx val="10"/>
              <c:layout>
                <c:manualLayout>
                  <c:x val="-3.5133953037247245E-3"/>
                  <c:y val="-0.219447207654105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93C-4C52-BB0A-29B636E4A7B9}"/>
                </c:ext>
              </c:extLst>
            </c:dLbl>
            <c:dLbl>
              <c:idx val="11"/>
              <c:layout>
                <c:manualLayout>
                  <c:x val="-1.6319306217852088E-3"/>
                  <c:y val="-0.2585565840260334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93C-4C52-BB0A-29B636E4A7B9}"/>
                </c:ext>
              </c:extLst>
            </c:dLbl>
            <c:dLbl>
              <c:idx val="12"/>
              <c:layout>
                <c:manualLayout>
                  <c:x val="0"/>
                  <c:y val="-0.294018453793325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93C-4C52-BB0A-29B636E4A7B9}"/>
                </c:ext>
              </c:extLst>
            </c:dLbl>
            <c:dLbl>
              <c:idx val="13"/>
              <c:layout>
                <c:manualLayout>
                  <c:x val="-1.2882300629554495E-16"/>
                  <c:y val="-0.328016375431237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93C-4C52-BB0A-29B636E4A7B9}"/>
                </c:ext>
              </c:extLst>
            </c:dLbl>
            <c:dLbl>
              <c:idx val="14"/>
              <c:layout>
                <c:manualLayout>
                  <c:x val="3.5132569810749719E-3"/>
                  <c:y val="-0.3203370391659561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93C-4C52-BB0A-29B636E4A7B9}"/>
                </c:ext>
              </c:extLst>
            </c:dLbl>
            <c:dLbl>
              <c:idx val="15"/>
              <c:layout>
                <c:manualLayout>
                  <c:x val="-3.4849008378757475E-3"/>
                  <c:y val="-0.246176519956823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93C-4C52-BB0A-29B636E4A7B9}"/>
                </c:ext>
              </c:extLst>
            </c:dLbl>
            <c:dLbl>
              <c:idx val="16"/>
              <c:layout>
                <c:manualLayout>
                  <c:x val="-3.2641378888700521E-3"/>
                  <c:y val="-0.275889050921128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793C-4C52-BB0A-29B636E4A7B9}"/>
                </c:ext>
              </c:extLst>
            </c:dLbl>
            <c:dLbl>
              <c:idx val="17"/>
              <c:layout>
                <c:manualLayout>
                  <c:x val="-3.3208501752686297E-3"/>
                  <c:y val="-0.3543125384663582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93C-4C52-BB0A-29B636E4A7B9}"/>
                </c:ext>
              </c:extLst>
            </c:dLbl>
            <c:dLbl>
              <c:idx val="18"/>
              <c:layout>
                <c:manualLayout>
                  <c:x val="-1.7566976518623623E-3"/>
                  <c:y val="-0.290378910261823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793C-4C52-BB0A-29B636E4A7B9}"/>
                </c:ext>
              </c:extLst>
            </c:dLbl>
            <c:dLbl>
              <c:idx val="19"/>
              <c:layout>
                <c:manualLayout>
                  <c:x val="-6.6417003505373877E-3"/>
                  <c:y val="-0.316523774907392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93C-4C52-BB0A-29B636E4A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Лист6!$G$7:$G$26</c:f>
              <c:strCache>
                <c:ptCount val="20"/>
                <c:pt idx="0">
                  <c:v>Абай</c:v>
                </c:pt>
                <c:pt idx="1">
                  <c:v>Ақмола</c:v>
                </c:pt>
                <c:pt idx="2">
                  <c:v>Ақтөбе</c:v>
                </c:pt>
                <c:pt idx="3">
                  <c:v>Алматы</c:v>
                </c:pt>
                <c:pt idx="4">
                  <c:v>Атырау</c:v>
                </c:pt>
                <c:pt idx="5">
                  <c:v>Батыс Қазақстан</c:v>
                </c:pt>
                <c:pt idx="6">
                  <c:v>Жамбыл</c:v>
                </c:pt>
                <c:pt idx="7">
                  <c:v>Жетісу</c:v>
                </c:pt>
                <c:pt idx="8">
                  <c:v>Қарағанды</c:v>
                </c:pt>
                <c:pt idx="9">
                  <c:v>Қостанай</c:v>
                </c:pt>
                <c:pt idx="10">
                  <c:v>Қызылорда</c:v>
                </c:pt>
                <c:pt idx="11">
                  <c:v>Маңғыстау</c:v>
                </c:pt>
                <c:pt idx="12">
                  <c:v>Павлодар</c:v>
                </c:pt>
                <c:pt idx="13">
                  <c:v>Солтүстік Қазақстан</c:v>
                </c:pt>
                <c:pt idx="14">
                  <c:v>Түркістан</c:v>
                </c:pt>
                <c:pt idx="15">
                  <c:v>Ұлытау</c:v>
                </c:pt>
                <c:pt idx="16">
                  <c:v>Шығыс  Қазақстан</c:v>
                </c:pt>
                <c:pt idx="17">
                  <c:v>Астана қаласы</c:v>
                </c:pt>
                <c:pt idx="18">
                  <c:v>Алматы қаласы</c:v>
                </c:pt>
                <c:pt idx="19">
                  <c:v>Шымкент қаласы</c:v>
                </c:pt>
              </c:strCache>
            </c:strRef>
          </c:cat>
          <c:val>
            <c:numRef>
              <c:f>Лист6!$H$7:$H$26</c:f>
              <c:numCache>
                <c:formatCode>#,##0.0</c:formatCode>
                <c:ptCount val="20"/>
                <c:pt idx="0">
                  <c:v>64.099999999999994</c:v>
                </c:pt>
                <c:pt idx="1">
                  <c:v>81.599999999999994</c:v>
                </c:pt>
                <c:pt idx="2">
                  <c:v>62.7</c:v>
                </c:pt>
                <c:pt idx="3">
                  <c:v>62.9</c:v>
                </c:pt>
                <c:pt idx="4">
                  <c:v>76.5</c:v>
                </c:pt>
                <c:pt idx="5">
                  <c:v>56.7</c:v>
                </c:pt>
                <c:pt idx="6">
                  <c:v>68.5</c:v>
                </c:pt>
                <c:pt idx="7">
                  <c:v>68.7</c:v>
                </c:pt>
                <c:pt idx="8">
                  <c:v>81.7</c:v>
                </c:pt>
                <c:pt idx="9">
                  <c:v>74.400000000000006</c:v>
                </c:pt>
                <c:pt idx="10">
                  <c:v>56.4</c:v>
                </c:pt>
                <c:pt idx="11">
                  <c:v>66.400000000000006</c:v>
                </c:pt>
                <c:pt idx="12">
                  <c:v>76.2</c:v>
                </c:pt>
                <c:pt idx="13">
                  <c:v>84.4</c:v>
                </c:pt>
                <c:pt idx="14">
                  <c:v>82.7</c:v>
                </c:pt>
                <c:pt idx="15">
                  <c:v>64.400000000000006</c:v>
                </c:pt>
                <c:pt idx="16">
                  <c:v>67.599999999999994</c:v>
                </c:pt>
                <c:pt idx="17">
                  <c:v>88</c:v>
                </c:pt>
                <c:pt idx="18">
                  <c:v>75.900000000000006</c:v>
                </c:pt>
                <c:pt idx="19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93C-4C52-BB0A-29B636E4A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5"/>
        <c:axId val="229390208"/>
        <c:axId val="229391744"/>
      </c:barChart>
      <c:catAx>
        <c:axId val="229390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>
                <a:latin typeface="Calibri" pitchFamily="34" charset="0"/>
              </a:defRPr>
            </a:pPr>
            <a:endParaRPr lang="ru-RU"/>
          </a:p>
        </c:txPr>
        <c:crossAx val="229391744"/>
        <c:crosses val="autoZero"/>
        <c:auto val="1"/>
        <c:lblAlgn val="ctr"/>
        <c:lblOffset val="100"/>
        <c:noMultiLvlLbl val="0"/>
      </c:catAx>
      <c:valAx>
        <c:axId val="229391744"/>
        <c:scaling>
          <c:orientation val="minMax"/>
        </c:scaling>
        <c:delete val="1"/>
        <c:axPos val="l"/>
        <c:majorGridlines/>
        <c:numFmt formatCode="#,##0.0" sourceLinked="1"/>
        <c:majorTickMark val="none"/>
        <c:minorTickMark val="none"/>
        <c:tickLblPos val="none"/>
        <c:crossAx val="2293902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94412988818036E-3"/>
          <c:y val="3.4523809523809602E-2"/>
          <c:w val="0.97370612032839465"/>
          <c:h val="0.47475485564304482"/>
        </c:manualLayout>
      </c:layout>
      <c:lineChart>
        <c:grouping val="standard"/>
        <c:varyColors val="0"/>
        <c:ser>
          <c:idx val="1"/>
          <c:order val="0"/>
          <c:spPr>
            <a:ln w="15875"/>
          </c:spPr>
          <c:marker>
            <c:symbol val="square"/>
            <c:size val="2"/>
            <c:spPr>
              <a:ln w="15875"/>
            </c:spPr>
          </c:marker>
          <c:dLbls>
            <c:dLbl>
              <c:idx val="0"/>
              <c:layout>
                <c:manualLayout>
                  <c:x val="-2.7588261420179803E-2"/>
                  <c:y val="2.9526965237942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89-4B48-A69C-FF46FC1C8D68}"/>
                </c:ext>
              </c:extLst>
            </c:dLbl>
            <c:dLbl>
              <c:idx val="1"/>
              <c:layout>
                <c:manualLayout>
                  <c:x val="-2.3338635062636934E-2"/>
                  <c:y val="-3.2699661461991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89-4B48-A69C-FF46FC1C8D68}"/>
                </c:ext>
              </c:extLst>
            </c:dLbl>
            <c:dLbl>
              <c:idx val="2"/>
              <c:layout>
                <c:manualLayout>
                  <c:x val="-2.8950077289805365E-2"/>
                  <c:y val="-4.4766689231719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89-4B48-A69C-FF46FC1C8D68}"/>
                </c:ext>
              </c:extLst>
            </c:dLbl>
            <c:dLbl>
              <c:idx val="3"/>
              <c:layout>
                <c:manualLayout>
                  <c:x val="-3.2894580159465323E-2"/>
                  <c:y val="-2.6666666666666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89-4B48-A69C-FF46FC1C8D68}"/>
                </c:ext>
              </c:extLst>
            </c:dLbl>
            <c:dLbl>
              <c:idx val="4"/>
              <c:layout>
                <c:manualLayout>
                  <c:x val="-2.7283252547764182E-2"/>
                  <c:y val="3.4923100675763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E89-4B48-A69C-FF46FC1C8D68}"/>
                </c:ext>
              </c:extLst>
            </c:dLbl>
            <c:dLbl>
              <c:idx val="5"/>
              <c:layout>
                <c:manualLayout>
                  <c:x val="-2.510738331774167E-2"/>
                  <c:y val="-2.763292597475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89-4B48-A69C-FF46FC1C8D68}"/>
                </c:ext>
              </c:extLst>
            </c:dLbl>
            <c:dLbl>
              <c:idx val="6"/>
              <c:layout>
                <c:manualLayout>
                  <c:x val="-2.3643758550519846E-2"/>
                  <c:y val="4.5195187705609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E89-4B48-A69C-FF46FC1C8D68}"/>
                </c:ext>
              </c:extLst>
            </c:dLbl>
            <c:dLbl>
              <c:idx val="7"/>
              <c:layout>
                <c:manualLayout>
                  <c:x val="-2.6977965128433107E-2"/>
                  <c:y val="3.686749563544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89-4B48-A69C-FF46FC1C8D68}"/>
                </c:ext>
              </c:extLst>
            </c:dLbl>
            <c:dLbl>
              <c:idx val="8"/>
              <c:layout>
                <c:manualLayout>
                  <c:x val="-2.500581168766822E-2"/>
                  <c:y val="-2.994063661505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E89-4B48-A69C-FF46FC1C8D68}"/>
                </c:ext>
              </c:extLst>
            </c:dLbl>
            <c:dLbl>
              <c:idx val="9"/>
              <c:layout>
                <c:manualLayout>
                  <c:x val="-2.177331601328613E-2"/>
                  <c:y val="4.762651274925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E89-4B48-A69C-FF46FC1C8D68}"/>
                </c:ext>
              </c:extLst>
            </c:dLbl>
            <c:dLbl>
              <c:idx val="10"/>
              <c:layout>
                <c:manualLayout>
                  <c:x val="-3.0515510954623452E-2"/>
                  <c:y val="-3.1347371171363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E89-4B48-A69C-FF46FC1C8D68}"/>
                </c:ext>
              </c:extLst>
            </c:dLbl>
            <c:dLbl>
              <c:idx val="11"/>
              <c:layout>
                <c:manualLayout>
                  <c:x val="-3.9461045144237858E-2"/>
                  <c:y val="-3.2390589185401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E89-4B48-A69C-FF46FC1C8D68}"/>
                </c:ext>
              </c:extLst>
            </c:dLbl>
            <c:dLbl>
              <c:idx val="12"/>
              <c:layout>
                <c:manualLayout>
                  <c:x val="-2.5005713693603195E-2"/>
                  <c:y val="4.28712248073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E89-4B48-A69C-FF46FC1C8D68}"/>
                </c:ext>
              </c:extLst>
            </c:dLbl>
            <c:dLbl>
              <c:idx val="13"/>
              <c:layout>
                <c:manualLayout>
                  <c:x val="-2.6977965128433173E-2"/>
                  <c:y val="2.8682319687414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E89-4B48-A69C-FF46FC1C8D68}"/>
                </c:ext>
              </c:extLst>
            </c:dLbl>
            <c:dLbl>
              <c:idx val="14"/>
              <c:layout>
                <c:manualLayout>
                  <c:x val="-2.3440419302242829E-2"/>
                  <c:y val="-2.9119844182373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E89-4B48-A69C-FF46FC1C8D68}"/>
                </c:ext>
              </c:extLst>
            </c:dLbl>
            <c:dLbl>
              <c:idx val="15"/>
              <c:layout>
                <c:manualLayout>
                  <c:x val="-2.1976794535020938E-2"/>
                  <c:y val="3.6324184173334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E89-4B48-A69C-FF46FC1C8D68}"/>
                </c:ext>
              </c:extLst>
            </c:dLbl>
            <c:dLbl>
              <c:idx val="16"/>
              <c:layout>
                <c:manualLayout>
                  <c:x val="-2.6977965128433107E-2"/>
                  <c:y val="-4.1146779729456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E89-4B48-A69C-FF46FC1C8D68}"/>
                </c:ext>
              </c:extLst>
            </c:dLbl>
            <c:dLbl>
              <c:idx val="17"/>
              <c:layout>
                <c:manualLayout>
                  <c:x val="-2.1225274957142076E-2"/>
                  <c:y val="4.4772439882261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E89-4B48-A69C-FF46FC1C8D68}"/>
                </c:ext>
              </c:extLst>
            </c:dLbl>
            <c:dLbl>
              <c:idx val="18"/>
              <c:layout>
                <c:manualLayout>
                  <c:x val="-2.6531593696427595E-2"/>
                  <c:y val="3.6199095022624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E89-4B48-A69C-FF46FC1C8D68}"/>
                </c:ext>
              </c:extLst>
            </c:dLbl>
            <c:dLbl>
              <c:idx val="19"/>
              <c:layout>
                <c:manualLayout>
                  <c:x val="-2.6531593696427602E-2"/>
                  <c:y val="-2.1274931726651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E89-4B48-A69C-FF46FC1C8D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Лист5!$A$7:$A$26</c:f>
              <c:strCache>
                <c:ptCount val="20"/>
                <c:pt idx="0">
                  <c:v>Шымкент қаласы</c:v>
                </c:pt>
                <c:pt idx="1">
                  <c:v>Алматы қаласы</c:v>
                </c:pt>
                <c:pt idx="2">
                  <c:v>Астана қаласы</c:v>
                </c:pt>
                <c:pt idx="3">
                  <c:v>ШҚО</c:v>
                </c:pt>
                <c:pt idx="4">
                  <c:v>Ұлытау</c:v>
                </c:pt>
                <c:pt idx="5">
                  <c:v>Түркістан</c:v>
                </c:pt>
                <c:pt idx="6">
                  <c:v>СҚО</c:v>
                </c:pt>
                <c:pt idx="7">
                  <c:v>Павлодар</c:v>
                </c:pt>
                <c:pt idx="8">
                  <c:v>Маңғыстау</c:v>
                </c:pt>
                <c:pt idx="9">
                  <c:v>Қызылорда</c:v>
                </c:pt>
                <c:pt idx="10">
                  <c:v>Қостанай</c:v>
                </c:pt>
                <c:pt idx="11">
                  <c:v>Қарағанда</c:v>
                </c:pt>
                <c:pt idx="12">
                  <c:v>Жетісу</c:v>
                </c:pt>
                <c:pt idx="13">
                  <c:v>Жамбыл</c:v>
                </c:pt>
                <c:pt idx="14">
                  <c:v>БҚО</c:v>
                </c:pt>
                <c:pt idx="15">
                  <c:v>Атырау</c:v>
                </c:pt>
                <c:pt idx="16">
                  <c:v>Алматы  </c:v>
                </c:pt>
                <c:pt idx="17">
                  <c:v>Ақтөбе</c:v>
                </c:pt>
                <c:pt idx="18">
                  <c:v>Ақмола</c:v>
                </c:pt>
                <c:pt idx="19">
                  <c:v>Абай</c:v>
                </c:pt>
              </c:strCache>
            </c:strRef>
          </c:cat>
          <c:val>
            <c:numRef>
              <c:f>Лист5!$B$7:$B$26</c:f>
              <c:numCache>
                <c:formatCode>#,##0.0</c:formatCode>
                <c:ptCount val="20"/>
                <c:pt idx="0">
                  <c:v>89.7</c:v>
                </c:pt>
                <c:pt idx="1">
                  <c:v>91.9</c:v>
                </c:pt>
                <c:pt idx="2">
                  <c:v>91.7</c:v>
                </c:pt>
                <c:pt idx="3">
                  <c:v>86.7</c:v>
                </c:pt>
                <c:pt idx="4">
                  <c:v>81.900000000000006</c:v>
                </c:pt>
                <c:pt idx="5">
                  <c:v>92.7</c:v>
                </c:pt>
                <c:pt idx="6">
                  <c:v>85.7</c:v>
                </c:pt>
                <c:pt idx="7">
                  <c:v>85.5</c:v>
                </c:pt>
                <c:pt idx="8">
                  <c:v>91.8</c:v>
                </c:pt>
                <c:pt idx="9">
                  <c:v>87.5</c:v>
                </c:pt>
                <c:pt idx="10">
                  <c:v>92.8</c:v>
                </c:pt>
                <c:pt idx="11">
                  <c:v>88.4</c:v>
                </c:pt>
                <c:pt idx="12">
                  <c:v>87.3</c:v>
                </c:pt>
                <c:pt idx="13">
                  <c:v>88.2</c:v>
                </c:pt>
                <c:pt idx="14">
                  <c:v>90.3</c:v>
                </c:pt>
                <c:pt idx="15">
                  <c:v>88.4</c:v>
                </c:pt>
                <c:pt idx="16">
                  <c:v>94.7</c:v>
                </c:pt>
                <c:pt idx="17">
                  <c:v>87.8</c:v>
                </c:pt>
                <c:pt idx="18">
                  <c:v>87.8</c:v>
                </c:pt>
                <c:pt idx="19">
                  <c:v>90.8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FE89-4B48-A69C-FF46FC1C8D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9069568"/>
        <c:axId val="229071104"/>
      </c:lineChart>
      <c:catAx>
        <c:axId val="229069568"/>
        <c:scaling>
          <c:orientation val="maxMin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229071104"/>
        <c:crosses val="autoZero"/>
        <c:auto val="1"/>
        <c:lblAlgn val="ctr"/>
        <c:lblOffset val="100"/>
        <c:noMultiLvlLbl val="0"/>
      </c:catAx>
      <c:valAx>
        <c:axId val="229071104"/>
        <c:scaling>
          <c:orientation val="minMax"/>
        </c:scaling>
        <c:delete val="0"/>
        <c:axPos val="r"/>
        <c:majorGridlines/>
        <c:numFmt formatCode="#,##0.0" sourceLinked="1"/>
        <c:majorTickMark val="none"/>
        <c:minorTickMark val="none"/>
        <c:tickLblPos val="none"/>
        <c:spPr>
          <a:ln>
            <a:noFill/>
          </a:ln>
        </c:spPr>
        <c:crossAx val="229069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DE32F-A624-4353-8EE9-55EBC713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</dc:creator>
  <cp:lastModifiedBy>u.rysbayeva</cp:lastModifiedBy>
  <cp:revision>28</cp:revision>
  <cp:lastPrinted>2022-05-17T05:00:00Z</cp:lastPrinted>
  <dcterms:created xsi:type="dcterms:W3CDTF">2025-05-26T07:23:00Z</dcterms:created>
  <dcterms:modified xsi:type="dcterms:W3CDTF">2025-06-10T10:44:00Z</dcterms:modified>
</cp:coreProperties>
</file>